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国庆假期以来，自治区各地被新冠肺炎疫情阴霾笼罩，鄂尔多斯各旗区也不同程度面临复杂严峻的疫情防控形势，城市静默期间，特种设备检验工作困难重重，内蒙古自治区特种设备检验研究院鄂尔多斯分院一手抓疫情防控，一手抓特种设备安全，全院各科室结合疫情防控要求，积极作为，精诚团结，全力以赴保障疫情期间辖区内特种设备安全运行。</w:t>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（一）同心抗疫展风采</w:t>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在巩固疫情防控成果的关键时期，内蒙古自治区特种设备检验研究院鄂尔多斯分院党支部组织全体党员在东胜区普惠社区幸福街道所辖小区进行清扫及消杀工作。消毒组的同志化身</w:t>
      </w:r>
      <w:r w:rsidRPr="004C107C">
        <w:rPr>
          <w:rFonts w:ascii="Tahoma" w:hAnsi="Tahoma" w:cs="Tahoma"/>
          <w:color w:val="000000"/>
          <w:kern w:val="0"/>
          <w:sz w:val="18"/>
          <w:szCs w:val="18"/>
        </w:rPr>
        <w:t>“</w:t>
      </w:r>
      <w:r w:rsidRPr="004C107C">
        <w:rPr>
          <w:rFonts w:ascii="Tahoma" w:hAnsi="Tahoma" w:cs="Tahoma"/>
          <w:color w:val="000000"/>
          <w:kern w:val="0"/>
          <w:sz w:val="18"/>
          <w:szCs w:val="18"/>
        </w:rPr>
        <w:t>大白</w:t>
      </w:r>
      <w:r w:rsidRPr="004C107C">
        <w:rPr>
          <w:rFonts w:ascii="Tahoma" w:hAnsi="Tahoma" w:cs="Tahoma"/>
          <w:color w:val="000000"/>
          <w:kern w:val="0"/>
          <w:sz w:val="18"/>
          <w:szCs w:val="18"/>
        </w:rPr>
        <w:t>”</w:t>
      </w:r>
      <w:r w:rsidRPr="004C107C">
        <w:rPr>
          <w:rFonts w:ascii="Tahoma" w:hAnsi="Tahoma" w:cs="Tahoma"/>
          <w:color w:val="000000"/>
          <w:kern w:val="0"/>
          <w:sz w:val="18"/>
          <w:szCs w:val="18"/>
        </w:rPr>
        <w:t>对各小区公共</w:t>
      </w:r>
      <w:r w:rsidRPr="004C107C">
        <w:rPr>
          <w:rFonts w:ascii="Tahoma" w:hAnsi="Tahoma" w:cs="Tahoma"/>
          <w:color w:val="000000"/>
          <w:kern w:val="0"/>
          <w:sz w:val="18"/>
          <w:szCs w:val="18"/>
        </w:rPr>
        <w:lastRenderedPageBreak/>
        <w:t>区域进行整体消毒灭菌，轰鸣的消杀喷雾器响彻整个街道，也将安全带到了整片区域。</w:t>
      </w:r>
      <w:r w:rsidRPr="004C107C">
        <w:rPr>
          <w:rFonts w:ascii="Tahoma" w:hAnsi="Tahoma" w:cs="Tahoma"/>
          <w:noProof/>
          <w:color w:val="000000"/>
          <w:kern w:val="0"/>
          <w:sz w:val="18"/>
          <w:szCs w:val="18"/>
        </w:rPr>
        <w:drawing>
          <wp:inline distT="0" distB="0" distL="0" distR="0">
            <wp:extent cx="6477000" cy="8591550"/>
            <wp:effectExtent l="0" t="0" r="0" b="0"/>
            <wp:docPr id="6" name="图片 6" descr="http://www.ordostjs.org.cn/UploadFile/image/20221201/2022120116294498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ostjs.org.cn/UploadFile/image/20221201/202212011629449844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8591550"/>
                    </a:xfrm>
                    <a:prstGeom prst="rect">
                      <a:avLst/>
                    </a:prstGeom>
                    <a:noFill/>
                    <a:ln>
                      <a:noFill/>
                    </a:ln>
                  </pic:spPr>
                </pic:pic>
              </a:graphicData>
            </a:graphic>
          </wp:inline>
        </w:drawing>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（二）窗口服务不停歇</w:t>
      </w:r>
    </w:p>
    <w:p w:rsidR="004C107C" w:rsidRPr="004C107C" w:rsidRDefault="004C107C" w:rsidP="004C107C">
      <w:pPr>
        <w:widowControl/>
        <w:spacing w:before="75" w:after="75" w:line="240" w:lineRule="auto"/>
        <w:jc w:val="left"/>
        <w:rPr>
          <w:rFonts w:ascii="Tahoma" w:hAnsi="Tahoma" w:cs="Tahoma"/>
          <w:color w:val="000000"/>
          <w:kern w:val="0"/>
          <w:sz w:val="18"/>
          <w:szCs w:val="18"/>
        </w:rPr>
      </w:pPr>
      <w:r w:rsidRPr="004C107C">
        <w:rPr>
          <w:rFonts w:ascii="Tahoma" w:hAnsi="Tahoma" w:cs="Tahoma"/>
          <w:color w:val="000000"/>
          <w:kern w:val="0"/>
          <w:sz w:val="18"/>
          <w:szCs w:val="18"/>
        </w:rPr>
        <w:t>10</w:t>
      </w:r>
      <w:r w:rsidRPr="004C107C">
        <w:rPr>
          <w:rFonts w:ascii="Tahoma" w:hAnsi="Tahoma" w:cs="Tahoma"/>
          <w:color w:val="000000"/>
          <w:kern w:val="0"/>
          <w:sz w:val="18"/>
          <w:szCs w:val="18"/>
        </w:rPr>
        <w:t>月</w:t>
      </w:r>
      <w:r w:rsidRPr="004C107C">
        <w:rPr>
          <w:rFonts w:ascii="Tahoma" w:hAnsi="Tahoma" w:cs="Tahoma"/>
          <w:color w:val="000000"/>
          <w:kern w:val="0"/>
          <w:sz w:val="18"/>
          <w:szCs w:val="18"/>
        </w:rPr>
        <w:t>8</w:t>
      </w:r>
      <w:r w:rsidRPr="004C107C">
        <w:rPr>
          <w:rFonts w:ascii="Tahoma" w:hAnsi="Tahoma" w:cs="Tahoma"/>
          <w:color w:val="000000"/>
          <w:kern w:val="0"/>
          <w:sz w:val="18"/>
          <w:szCs w:val="18"/>
        </w:rPr>
        <w:t>日，内蒙古自治区特种设备检验研究院鄂尔多斯分院驻地康巴什区在全市范围内率先恢复了正常生产生活秩序，在做好办公区域消杀工作后，鄂尔多斯分院报检大厅一刻不停歇，正常接待群众线下报检，保证检验申请及时受理、检验报告及时领取及检验业务咨询的及时回复。</w:t>
      </w:r>
    </w:p>
    <w:p w:rsidR="004C107C" w:rsidRPr="004C107C" w:rsidRDefault="004C107C" w:rsidP="004C107C">
      <w:pPr>
        <w:widowControl/>
        <w:spacing w:before="75" w:after="75" w:line="240" w:lineRule="auto"/>
        <w:jc w:val="left"/>
        <w:rPr>
          <w:rFonts w:ascii="Tahoma" w:hAnsi="Tahoma" w:cs="Tahoma"/>
          <w:color w:val="000000"/>
          <w:kern w:val="0"/>
          <w:sz w:val="18"/>
          <w:szCs w:val="18"/>
        </w:rPr>
      </w:pPr>
      <w:r w:rsidRPr="004C107C">
        <w:rPr>
          <w:rFonts w:ascii="Tahoma" w:hAnsi="Tahoma" w:cs="Tahoma"/>
          <w:noProof/>
          <w:color w:val="000000"/>
          <w:kern w:val="0"/>
          <w:sz w:val="18"/>
          <w:szCs w:val="18"/>
        </w:rPr>
        <w:drawing>
          <wp:inline distT="0" distB="0" distL="0" distR="0">
            <wp:extent cx="6477000" cy="6448425"/>
            <wp:effectExtent l="0" t="0" r="0" b="9525"/>
            <wp:docPr id="5" name="图片 5" descr="http://www.ordostjs.org.cn/UploadFile/image/20221201/20221201163080568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dostjs.org.cn/UploadFile/image/20221201/202212011630805680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6448425"/>
                    </a:xfrm>
                    <a:prstGeom prst="rect">
                      <a:avLst/>
                    </a:prstGeom>
                    <a:noFill/>
                    <a:ln>
                      <a:noFill/>
                    </a:ln>
                  </pic:spPr>
                </pic:pic>
              </a:graphicData>
            </a:graphic>
          </wp:inline>
        </w:drawing>
      </w:r>
    </w:p>
    <w:p w:rsidR="004C107C" w:rsidRPr="004C107C" w:rsidRDefault="004C107C" w:rsidP="004C107C">
      <w:pPr>
        <w:widowControl/>
        <w:spacing w:before="75" w:after="75" w:line="240" w:lineRule="auto"/>
        <w:jc w:val="left"/>
        <w:rPr>
          <w:rFonts w:ascii="Tahoma" w:hAnsi="Tahoma" w:cs="Tahoma"/>
          <w:color w:val="000000"/>
          <w:kern w:val="0"/>
          <w:sz w:val="18"/>
          <w:szCs w:val="18"/>
        </w:rPr>
      </w:pP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（三）响应战</w:t>
      </w:r>
      <w:r w:rsidRPr="004C107C">
        <w:rPr>
          <w:rFonts w:ascii="Tahoma" w:hAnsi="Tahoma" w:cs="Tahoma"/>
          <w:color w:val="000000"/>
          <w:kern w:val="0"/>
          <w:sz w:val="18"/>
          <w:szCs w:val="18"/>
        </w:rPr>
        <w:t>“</w:t>
      </w:r>
      <w:r w:rsidRPr="004C107C">
        <w:rPr>
          <w:rFonts w:ascii="Tahoma" w:hAnsi="Tahoma" w:cs="Tahoma"/>
          <w:color w:val="000000"/>
          <w:kern w:val="0"/>
          <w:sz w:val="18"/>
          <w:szCs w:val="18"/>
        </w:rPr>
        <w:t>疫</w:t>
      </w:r>
      <w:r w:rsidRPr="004C107C">
        <w:rPr>
          <w:rFonts w:ascii="Tahoma" w:hAnsi="Tahoma" w:cs="Tahoma"/>
          <w:color w:val="000000"/>
          <w:kern w:val="0"/>
          <w:sz w:val="18"/>
          <w:szCs w:val="18"/>
        </w:rPr>
        <w:t>”</w:t>
      </w:r>
      <w:r w:rsidRPr="004C107C">
        <w:rPr>
          <w:rFonts w:ascii="Tahoma" w:hAnsi="Tahoma" w:cs="Tahoma"/>
          <w:color w:val="000000"/>
          <w:kern w:val="0"/>
          <w:sz w:val="18"/>
          <w:szCs w:val="18"/>
        </w:rPr>
        <w:t>展拳脚</w:t>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鄂尔多斯市积极参与承接呼和浩特市转运人员，为保障集中隔离酒店电梯运行安全，内蒙古自治区特种设备检验研究院鄂尔多斯分院主动提高政治站位，积极融入疫情防控大局，选派多名技术骨干为隔离酒店电梯定期检验工作的顺利实施保驾护航。</w:t>
      </w:r>
    </w:p>
    <w:p w:rsidR="004C107C" w:rsidRPr="004C107C" w:rsidRDefault="004C107C" w:rsidP="004C107C">
      <w:pPr>
        <w:widowControl/>
        <w:spacing w:line="240" w:lineRule="auto"/>
        <w:jc w:val="left"/>
        <w:rPr>
          <w:rFonts w:ascii="宋体" w:hAnsi="宋体" w:cs="宋体"/>
          <w:kern w:val="0"/>
          <w:szCs w:val="24"/>
        </w:rPr>
      </w:pPr>
      <w:r w:rsidRPr="004C107C">
        <w:rPr>
          <w:rFonts w:ascii="Tahoma" w:hAnsi="Tahoma" w:cs="Tahoma"/>
          <w:color w:val="000000"/>
          <w:kern w:val="0"/>
          <w:sz w:val="18"/>
          <w:szCs w:val="18"/>
        </w:rPr>
        <w:lastRenderedPageBreak/>
        <w:t>           </w:t>
      </w:r>
      <w:r w:rsidRPr="004C107C">
        <w:rPr>
          <w:rFonts w:ascii="Tahoma" w:hAnsi="Tahoma" w:cs="Tahoma"/>
          <w:color w:val="000000"/>
          <w:kern w:val="0"/>
          <w:sz w:val="18"/>
          <w:szCs w:val="18"/>
        </w:rPr>
        <w:t>检验人员严格按照隔离场所疫情防控相关要求，</w:t>
      </w:r>
      <w:r w:rsidRPr="004C107C">
        <w:rPr>
          <w:rFonts w:ascii="Tahoma" w:hAnsi="Tahoma" w:cs="Tahoma"/>
          <w:color w:val="000000"/>
          <w:kern w:val="0"/>
          <w:sz w:val="18"/>
          <w:szCs w:val="18"/>
        </w:rPr>
        <w:t>“</w:t>
      </w:r>
      <w:r w:rsidRPr="004C107C">
        <w:rPr>
          <w:rFonts w:ascii="Tahoma" w:hAnsi="Tahoma" w:cs="Tahoma"/>
          <w:color w:val="000000"/>
          <w:kern w:val="0"/>
          <w:sz w:val="18"/>
          <w:szCs w:val="18"/>
        </w:rPr>
        <w:t>全副武装</w:t>
      </w:r>
      <w:r w:rsidRPr="004C107C">
        <w:rPr>
          <w:rFonts w:ascii="Tahoma" w:hAnsi="Tahoma" w:cs="Tahoma"/>
          <w:color w:val="000000"/>
          <w:kern w:val="0"/>
          <w:sz w:val="18"/>
          <w:szCs w:val="18"/>
        </w:rPr>
        <w:t>”</w:t>
      </w:r>
      <w:r w:rsidRPr="004C107C">
        <w:rPr>
          <w:rFonts w:ascii="Tahoma" w:hAnsi="Tahoma" w:cs="Tahoma"/>
          <w:color w:val="000000"/>
          <w:kern w:val="0"/>
          <w:sz w:val="18"/>
          <w:szCs w:val="18"/>
        </w:rPr>
        <w:t>穿戴医用防护用品，本着为乘梯人安全负责、为电梯稳定运行负责的原则，严格按照电梯检验规则高效细致的对每台电梯轿厢、机房、井道、底坑及其所有相关电梯安全装置进行了全面检查和试验，确保隔离酒店电梯处于良好运行状态，切实做到疫情防控和电梯安全运行两不误。</w:t>
      </w:r>
    </w:p>
    <w:p w:rsidR="004C107C" w:rsidRPr="004C107C" w:rsidRDefault="004C107C" w:rsidP="004C107C">
      <w:pPr>
        <w:widowControl/>
        <w:spacing w:before="75" w:after="75" w:line="240" w:lineRule="auto"/>
        <w:jc w:val="left"/>
        <w:rPr>
          <w:rFonts w:ascii="Tahoma" w:hAnsi="Tahoma" w:cs="Tahoma"/>
          <w:color w:val="000000"/>
          <w:kern w:val="0"/>
          <w:sz w:val="18"/>
          <w:szCs w:val="18"/>
        </w:rPr>
      </w:pPr>
    </w:p>
    <w:p w:rsidR="004C107C" w:rsidRPr="004C107C" w:rsidRDefault="004C107C" w:rsidP="004C107C">
      <w:pPr>
        <w:widowControl/>
        <w:spacing w:before="75" w:after="75" w:line="240" w:lineRule="auto"/>
        <w:jc w:val="left"/>
        <w:rPr>
          <w:rFonts w:ascii="Tahoma" w:hAnsi="Tahoma" w:cs="Tahoma"/>
          <w:color w:val="000000"/>
          <w:kern w:val="0"/>
          <w:sz w:val="18"/>
          <w:szCs w:val="18"/>
        </w:rPr>
      </w:pPr>
      <w:r w:rsidRPr="004C107C">
        <w:rPr>
          <w:rFonts w:ascii="Tahoma" w:hAnsi="Tahoma" w:cs="Tahoma"/>
          <w:noProof/>
          <w:color w:val="000000"/>
          <w:kern w:val="0"/>
          <w:sz w:val="18"/>
          <w:szCs w:val="18"/>
        </w:rPr>
        <w:lastRenderedPageBreak/>
        <w:drawing>
          <wp:inline distT="0" distB="0" distL="0" distR="0">
            <wp:extent cx="6477000" cy="9772650"/>
            <wp:effectExtent l="0" t="0" r="0" b="0"/>
            <wp:docPr id="4" name="图片 4" descr="http://www.ordostjs.org.cn/UploadFile/image/20221201/20221201163147724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dostjs.org.cn/UploadFile/image/20221201/202212011631477247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9772650"/>
                    </a:xfrm>
                    <a:prstGeom prst="rect">
                      <a:avLst/>
                    </a:prstGeom>
                    <a:noFill/>
                    <a:ln>
                      <a:noFill/>
                    </a:ln>
                  </pic:spPr>
                </pic:pic>
              </a:graphicData>
            </a:graphic>
          </wp:inline>
        </w:drawing>
      </w:r>
    </w:p>
    <w:p w:rsidR="004C107C" w:rsidRPr="004C107C" w:rsidRDefault="004C107C" w:rsidP="004C107C">
      <w:pPr>
        <w:widowControl/>
        <w:spacing w:before="75" w:after="75" w:line="240" w:lineRule="auto"/>
        <w:jc w:val="left"/>
        <w:rPr>
          <w:rFonts w:ascii="Tahoma" w:hAnsi="Tahoma" w:cs="Tahoma"/>
          <w:color w:val="000000"/>
          <w:kern w:val="0"/>
          <w:sz w:val="18"/>
          <w:szCs w:val="18"/>
        </w:rPr>
      </w:pP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（四）服务企业展担当</w:t>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近期，某能源保供企业提出定期检验申请，并迫切希望尽快安排检验，但受限于鄂尔多斯市旗区间执行的人员管控措施，检验人员进入该旗后需要进行隔离，为不耽误该企业正常生产，内蒙古自治区特种设备检验研究院鄂尔多斯分院主动作为，克服困难，要求检验人员先行在隔离酒店完成该企业设备资料审核工作，待隔离期满后再进入厂区开展现场检验任务。</w:t>
      </w:r>
      <w:r w:rsidRPr="004C107C">
        <w:rPr>
          <w:rFonts w:ascii="Tahoma" w:hAnsi="Tahoma" w:cs="Tahoma"/>
          <w:noProof/>
          <w:color w:val="000000"/>
          <w:kern w:val="0"/>
          <w:sz w:val="18"/>
          <w:szCs w:val="18"/>
        </w:rPr>
        <w:lastRenderedPageBreak/>
        <w:drawing>
          <wp:inline distT="0" distB="0" distL="0" distR="0">
            <wp:extent cx="6477000" cy="5181600"/>
            <wp:effectExtent l="0" t="0" r="0" b="0"/>
            <wp:docPr id="3" name="图片 3" descr="http://www.ordostjs.org.cn/UploadFile/image/20221201/2022120116330599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dostjs.org.cn/UploadFile/image/20221201/20221201163305995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5181600"/>
                    </a:xfrm>
                    <a:prstGeom prst="rect">
                      <a:avLst/>
                    </a:prstGeom>
                    <a:noFill/>
                    <a:ln>
                      <a:noFill/>
                    </a:ln>
                  </pic:spPr>
                </pic:pic>
              </a:graphicData>
            </a:graphic>
          </wp:inline>
        </w:drawing>
      </w:r>
      <w:r w:rsidRPr="004C107C">
        <w:rPr>
          <w:rFonts w:ascii="Tahoma" w:hAnsi="Tahoma" w:cs="Tahoma"/>
          <w:noProof/>
          <w:color w:val="000000"/>
          <w:kern w:val="0"/>
          <w:sz w:val="18"/>
          <w:szCs w:val="18"/>
        </w:rPr>
        <w:lastRenderedPageBreak/>
        <w:drawing>
          <wp:inline distT="0" distB="0" distL="0" distR="0">
            <wp:extent cx="6477000" cy="5257800"/>
            <wp:effectExtent l="0" t="0" r="0" b="0"/>
            <wp:docPr id="2" name="图片 2" descr="http://www.ordostjs.org.cn/UploadFile/image/20221201/20221201163311641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dostjs.org.cn/UploadFile/image/20221201/202212011633116411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5257800"/>
                    </a:xfrm>
                    <a:prstGeom prst="rect">
                      <a:avLst/>
                    </a:prstGeom>
                    <a:noFill/>
                    <a:ln>
                      <a:noFill/>
                    </a:ln>
                  </pic:spPr>
                </pic:pic>
              </a:graphicData>
            </a:graphic>
          </wp:inline>
        </w:drawing>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检验人员在现场全程佩戴口罩并同企业职工保持安全社交距离，检验过程中，做到</w:t>
      </w:r>
      <w:r w:rsidRPr="004C107C">
        <w:rPr>
          <w:rFonts w:ascii="Tahoma" w:hAnsi="Tahoma" w:cs="Tahoma"/>
          <w:color w:val="000000"/>
          <w:kern w:val="0"/>
          <w:sz w:val="18"/>
          <w:szCs w:val="18"/>
        </w:rPr>
        <w:t>“</w:t>
      </w:r>
      <w:r w:rsidRPr="004C107C">
        <w:rPr>
          <w:rFonts w:ascii="Tahoma" w:hAnsi="Tahoma" w:cs="Tahoma"/>
          <w:color w:val="000000"/>
          <w:kern w:val="0"/>
          <w:sz w:val="18"/>
          <w:szCs w:val="18"/>
        </w:rPr>
        <w:t>应检必检、一项不落</w:t>
      </w:r>
      <w:r w:rsidRPr="004C107C">
        <w:rPr>
          <w:rFonts w:ascii="Tahoma" w:hAnsi="Tahoma" w:cs="Tahoma"/>
          <w:color w:val="000000"/>
          <w:kern w:val="0"/>
          <w:sz w:val="18"/>
          <w:szCs w:val="18"/>
        </w:rPr>
        <w:t>”</w:t>
      </w:r>
      <w:r w:rsidRPr="004C107C">
        <w:rPr>
          <w:rFonts w:ascii="Tahoma" w:hAnsi="Tahoma" w:cs="Tahoma"/>
          <w:color w:val="000000"/>
          <w:kern w:val="0"/>
          <w:sz w:val="18"/>
          <w:szCs w:val="18"/>
        </w:rPr>
        <w:t>，确保企业生产进度不降速。</w:t>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（五）气瓶检验展作为</w:t>
      </w:r>
    </w:p>
    <w:p w:rsidR="004C107C" w:rsidRPr="004C107C" w:rsidRDefault="004C107C" w:rsidP="004C107C">
      <w:pPr>
        <w:widowControl/>
        <w:spacing w:before="75" w:after="75" w:line="240" w:lineRule="auto"/>
        <w:ind w:firstLine="640"/>
        <w:jc w:val="left"/>
        <w:rPr>
          <w:rFonts w:ascii="Tahoma" w:hAnsi="Tahoma" w:cs="Tahoma"/>
          <w:color w:val="000000"/>
          <w:kern w:val="0"/>
          <w:sz w:val="18"/>
          <w:szCs w:val="18"/>
        </w:rPr>
      </w:pPr>
      <w:r w:rsidRPr="004C107C">
        <w:rPr>
          <w:rFonts w:ascii="Tahoma" w:hAnsi="Tahoma" w:cs="Tahoma"/>
          <w:color w:val="000000"/>
          <w:kern w:val="0"/>
          <w:sz w:val="18"/>
          <w:szCs w:val="18"/>
        </w:rPr>
        <w:t>车载气瓶检验站在严格落实疫情防控工作的同时，有序开展检验工作，自检验中心恢复检验到</w:t>
      </w:r>
      <w:r w:rsidRPr="004C107C">
        <w:rPr>
          <w:rFonts w:ascii="Tahoma" w:hAnsi="Tahoma" w:cs="Tahoma"/>
          <w:color w:val="000000"/>
          <w:kern w:val="0"/>
          <w:sz w:val="18"/>
          <w:szCs w:val="18"/>
        </w:rPr>
        <w:t>11</w:t>
      </w:r>
      <w:r w:rsidRPr="004C107C">
        <w:rPr>
          <w:rFonts w:ascii="Tahoma" w:hAnsi="Tahoma" w:cs="Tahoma"/>
          <w:color w:val="000000"/>
          <w:kern w:val="0"/>
          <w:sz w:val="18"/>
          <w:szCs w:val="18"/>
        </w:rPr>
        <w:t>月初，累计检验车载气瓶</w:t>
      </w:r>
      <w:r w:rsidRPr="004C107C">
        <w:rPr>
          <w:rFonts w:ascii="Tahoma" w:hAnsi="Tahoma" w:cs="Tahoma"/>
          <w:color w:val="000000"/>
          <w:kern w:val="0"/>
          <w:sz w:val="18"/>
          <w:szCs w:val="18"/>
        </w:rPr>
        <w:t>400</w:t>
      </w:r>
      <w:r w:rsidRPr="004C107C">
        <w:rPr>
          <w:rFonts w:ascii="Tahoma" w:hAnsi="Tahoma" w:cs="Tahoma"/>
          <w:color w:val="000000"/>
          <w:kern w:val="0"/>
          <w:sz w:val="18"/>
          <w:szCs w:val="18"/>
        </w:rPr>
        <w:t>余只，不存在任何积压待检气瓶。（压力容器室</w:t>
      </w:r>
      <w:r w:rsidRPr="004C107C">
        <w:rPr>
          <w:rFonts w:ascii="Tahoma" w:hAnsi="Tahoma" w:cs="Tahoma"/>
          <w:color w:val="000000"/>
          <w:kern w:val="0"/>
          <w:sz w:val="18"/>
          <w:szCs w:val="18"/>
        </w:rPr>
        <w:t xml:space="preserve"> </w:t>
      </w:r>
      <w:r w:rsidRPr="004C107C">
        <w:rPr>
          <w:rFonts w:ascii="Tahoma" w:hAnsi="Tahoma" w:cs="Tahoma"/>
          <w:color w:val="000000"/>
          <w:kern w:val="0"/>
          <w:sz w:val="18"/>
          <w:szCs w:val="18"/>
        </w:rPr>
        <w:t>栾新亮）</w:t>
      </w:r>
    </w:p>
    <w:p w:rsidR="004C107C" w:rsidRPr="004C107C" w:rsidRDefault="004C107C" w:rsidP="004C107C">
      <w:pPr>
        <w:widowControl/>
        <w:spacing w:before="75" w:after="75" w:line="240" w:lineRule="auto"/>
        <w:jc w:val="left"/>
        <w:rPr>
          <w:rFonts w:ascii="Tahoma" w:hAnsi="Tahoma" w:cs="Tahoma"/>
          <w:color w:val="000000"/>
          <w:kern w:val="0"/>
          <w:sz w:val="18"/>
          <w:szCs w:val="18"/>
        </w:rPr>
      </w:pPr>
    </w:p>
    <w:p w:rsidR="004C107C" w:rsidRPr="004C107C" w:rsidRDefault="004C107C" w:rsidP="004C107C">
      <w:pPr>
        <w:widowControl/>
        <w:spacing w:before="75" w:after="75" w:line="240" w:lineRule="auto"/>
        <w:jc w:val="left"/>
        <w:rPr>
          <w:rFonts w:ascii="Tahoma" w:hAnsi="Tahoma" w:cs="Tahoma"/>
          <w:color w:val="000000"/>
          <w:kern w:val="0"/>
          <w:sz w:val="18"/>
          <w:szCs w:val="18"/>
        </w:rPr>
      </w:pPr>
      <w:r w:rsidRPr="004C107C">
        <w:rPr>
          <w:rFonts w:ascii="Tahoma" w:hAnsi="Tahoma" w:cs="Tahoma"/>
          <w:noProof/>
          <w:color w:val="000000"/>
          <w:kern w:val="0"/>
          <w:sz w:val="18"/>
          <w:szCs w:val="18"/>
        </w:rPr>
        <w:lastRenderedPageBreak/>
        <w:drawing>
          <wp:inline distT="0" distB="0" distL="0" distR="0">
            <wp:extent cx="6477000" cy="7077075"/>
            <wp:effectExtent l="0" t="0" r="0" b="9525"/>
            <wp:docPr id="1" name="图片 1" descr="http://www.ordostjs.org.cn/UploadFile/image/20221201/20221201163396609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rdostjs.org.cn/UploadFile/image/20221201/202212011633966096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7077075"/>
                    </a:xfrm>
                    <a:prstGeom prst="rect">
                      <a:avLst/>
                    </a:prstGeom>
                    <a:noFill/>
                    <a:ln>
                      <a:noFill/>
                    </a:ln>
                  </pic:spPr>
                </pic:pic>
              </a:graphicData>
            </a:graphic>
          </wp:inline>
        </w:drawing>
      </w: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ED" w:rsidRDefault="001706ED" w:rsidP="004C107C">
      <w:pPr>
        <w:spacing w:line="240" w:lineRule="auto"/>
      </w:pPr>
      <w:r>
        <w:separator/>
      </w:r>
    </w:p>
  </w:endnote>
  <w:endnote w:type="continuationSeparator" w:id="0">
    <w:p w:rsidR="001706ED" w:rsidRDefault="001706ED" w:rsidP="004C1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ED" w:rsidRDefault="001706ED" w:rsidP="004C107C">
      <w:pPr>
        <w:spacing w:line="240" w:lineRule="auto"/>
      </w:pPr>
      <w:r>
        <w:separator/>
      </w:r>
    </w:p>
  </w:footnote>
  <w:footnote w:type="continuationSeparator" w:id="0">
    <w:p w:rsidR="001706ED" w:rsidRDefault="001706ED" w:rsidP="004C1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8"/>
    <w:rsid w:val="001706ED"/>
    <w:rsid w:val="003D1FC5"/>
    <w:rsid w:val="004C107C"/>
    <w:rsid w:val="00E95614"/>
    <w:rsid w:val="00F6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1AE36-B5BD-4EE3-8CC6-D0D977A5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4C107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C107C"/>
    <w:rPr>
      <w:rFonts w:eastAsia="宋体"/>
      <w:sz w:val="18"/>
      <w:szCs w:val="18"/>
    </w:rPr>
  </w:style>
  <w:style w:type="paragraph" w:styleId="a5">
    <w:name w:val="footer"/>
    <w:basedOn w:val="a"/>
    <w:link w:val="a6"/>
    <w:uiPriority w:val="99"/>
    <w:unhideWhenUsed/>
    <w:rsid w:val="004C107C"/>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4C107C"/>
    <w:rPr>
      <w:rFonts w:eastAsia="宋体"/>
      <w:sz w:val="18"/>
      <w:szCs w:val="18"/>
    </w:rPr>
  </w:style>
  <w:style w:type="paragraph" w:styleId="a7">
    <w:name w:val="Normal (Web)"/>
    <w:basedOn w:val="a"/>
    <w:uiPriority w:val="99"/>
    <w:semiHidden/>
    <w:unhideWhenUsed/>
    <w:rsid w:val="004C107C"/>
    <w:pPr>
      <w:widowControl/>
      <w:spacing w:before="100" w:beforeAutospacing="1" w:after="100" w:afterAutospacing="1" w:line="240" w:lineRule="auto"/>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2023-08-25T08:50:00Z</dcterms:created>
  <dcterms:modified xsi:type="dcterms:W3CDTF">2023-08-25T08:50:00Z</dcterms:modified>
</cp:coreProperties>
</file>