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6D8E5" w14:textId="0AC0A79D" w:rsidR="002C00B3" w:rsidRDefault="002C00B3" w:rsidP="000838F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通用部分</w:t>
      </w:r>
    </w:p>
    <w:p w14:paraId="2E52E428" w14:textId="77777777" w:rsidR="00281162" w:rsidRDefault="002C00B3" w:rsidP="002C00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0B3">
        <w:rPr>
          <w:rFonts w:ascii="仿宋" w:eastAsia="仿宋" w:hAnsi="仿宋" w:hint="eastAsia"/>
          <w:sz w:val="28"/>
          <w:szCs w:val="28"/>
        </w:rPr>
        <w:t>十四、预算绩效情况说明</w:t>
      </w:r>
      <w:r>
        <w:rPr>
          <w:rFonts w:ascii="仿宋" w:eastAsia="仿宋" w:hAnsi="仿宋" w:hint="eastAsia"/>
          <w:sz w:val="28"/>
          <w:szCs w:val="28"/>
        </w:rPr>
        <w:t>；</w:t>
      </w:r>
      <w:r w:rsidRPr="002C00B3">
        <w:rPr>
          <w:rFonts w:ascii="仿宋" w:eastAsia="仿宋" w:hAnsi="仿宋"/>
          <w:sz w:val="28"/>
          <w:szCs w:val="28"/>
        </w:rPr>
        <w:t>（一）预算绩效管理工作开展情况。</w:t>
      </w:r>
    </w:p>
    <w:p w14:paraId="1DCCC041" w14:textId="6A631840" w:rsidR="002C00B3" w:rsidRDefault="002C00B3" w:rsidP="002C00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0B3">
        <w:rPr>
          <w:rFonts w:ascii="仿宋" w:eastAsia="仿宋" w:hAnsi="仿宋" w:hint="eastAsia"/>
          <w:sz w:val="28"/>
          <w:szCs w:val="28"/>
          <w:u w:val="single"/>
        </w:rPr>
        <w:t>单位名称</w:t>
      </w:r>
      <w:r w:rsidRPr="002C00B3">
        <w:rPr>
          <w:rFonts w:ascii="仿宋" w:eastAsia="仿宋" w:hAnsi="仿宋" w:hint="eastAsia"/>
          <w:sz w:val="28"/>
          <w:szCs w:val="28"/>
        </w:rPr>
        <w:t>根据预算绩效管理要求组织对</w:t>
      </w:r>
      <w:r w:rsidRPr="002C00B3">
        <w:rPr>
          <w:rFonts w:ascii="仿宋" w:eastAsia="仿宋" w:hAnsi="仿宋"/>
          <w:sz w:val="28"/>
          <w:szCs w:val="28"/>
        </w:rPr>
        <w:t>2023年</w:t>
      </w:r>
      <w:bookmarkStart w:id="0" w:name="_Hlk175129207"/>
      <w:r w:rsidRPr="002C00B3">
        <w:rPr>
          <w:rFonts w:ascii="仿宋" w:eastAsia="仿宋" w:hAnsi="仿宋"/>
          <w:sz w:val="28"/>
          <w:szCs w:val="28"/>
        </w:rPr>
        <w:t>一般公共预算项目支出</w:t>
      </w:r>
      <w:bookmarkEnd w:id="0"/>
      <w:r w:rsidRPr="002C00B3">
        <w:rPr>
          <w:rFonts w:ascii="仿宋" w:eastAsia="仿宋" w:hAnsi="仿宋"/>
          <w:sz w:val="28"/>
          <w:szCs w:val="28"/>
        </w:rPr>
        <w:t>全面开展绩效自评，其中</w:t>
      </w:r>
      <w:r w:rsidR="00E02058">
        <w:rPr>
          <w:rFonts w:ascii="仿宋" w:eastAsia="仿宋" w:hAnsi="仿宋" w:hint="eastAsia"/>
          <w:sz w:val="28"/>
          <w:szCs w:val="28"/>
        </w:rPr>
        <w:t>二</w:t>
      </w:r>
      <w:r w:rsidRPr="002C00B3">
        <w:rPr>
          <w:rFonts w:ascii="仿宋" w:eastAsia="仿宋" w:hAnsi="仿宋"/>
          <w:sz w:val="28"/>
          <w:szCs w:val="28"/>
        </w:rPr>
        <w:t>级项目</w:t>
      </w:r>
      <w:r w:rsidR="00281162">
        <w:rPr>
          <w:rFonts w:ascii="仿宋" w:eastAsia="仿宋" w:hAnsi="仿宋" w:hint="eastAsia"/>
          <w:sz w:val="28"/>
          <w:szCs w:val="28"/>
        </w:rPr>
        <w:t>1</w:t>
      </w:r>
      <w:r w:rsidRPr="002C00B3">
        <w:rPr>
          <w:rFonts w:ascii="仿宋" w:eastAsia="仿宋" w:hAnsi="仿宋"/>
          <w:sz w:val="28"/>
          <w:szCs w:val="28"/>
        </w:rPr>
        <w:t>个，共涉及资金</w:t>
      </w:r>
      <w:r w:rsidRPr="002C00B3">
        <w:rPr>
          <w:rFonts w:ascii="仿宋" w:eastAsia="仿宋" w:hAnsi="仿宋" w:hint="eastAsia"/>
          <w:sz w:val="28"/>
          <w:szCs w:val="28"/>
          <w:u w:val="single"/>
        </w:rPr>
        <w:t>与一般公共预算项目支出一致</w:t>
      </w:r>
      <w:r w:rsidRPr="002C00B3">
        <w:rPr>
          <w:rFonts w:ascii="仿宋" w:eastAsia="仿宋" w:hAnsi="仿宋"/>
          <w:sz w:val="28"/>
          <w:szCs w:val="28"/>
        </w:rPr>
        <w:t>万元，占一般公共预算项目支出总额的100%；</w:t>
      </w:r>
      <w:r w:rsidR="00A80957">
        <w:rPr>
          <w:rFonts w:ascii="仿宋" w:eastAsia="仿宋" w:hAnsi="仿宋" w:hint="eastAsia"/>
          <w:sz w:val="28"/>
          <w:szCs w:val="28"/>
        </w:rPr>
        <w:t>经营支出预算项目1个</w:t>
      </w:r>
      <w:r>
        <w:rPr>
          <w:rFonts w:ascii="仿宋" w:eastAsia="仿宋" w:hAnsi="仿宋" w:hint="eastAsia"/>
          <w:sz w:val="28"/>
          <w:szCs w:val="28"/>
        </w:rPr>
        <w:t>，其中</w:t>
      </w:r>
      <w:r w:rsidR="00E02058"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级项目</w:t>
      </w:r>
      <w:r w:rsidR="0028116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个，</w:t>
      </w:r>
      <w:r w:rsidRPr="002C00B3">
        <w:rPr>
          <w:rFonts w:ascii="仿宋" w:eastAsia="仿宋" w:hAnsi="仿宋"/>
          <w:sz w:val="28"/>
          <w:szCs w:val="28"/>
        </w:rPr>
        <w:t>共涉及资金</w:t>
      </w:r>
      <w:r w:rsidRPr="002C00B3">
        <w:rPr>
          <w:rFonts w:ascii="仿宋" w:eastAsia="仿宋" w:hAnsi="仿宋" w:hint="eastAsia"/>
          <w:sz w:val="28"/>
          <w:szCs w:val="28"/>
          <w:u w:val="single"/>
        </w:rPr>
        <w:t>与</w:t>
      </w:r>
      <w:r>
        <w:rPr>
          <w:rFonts w:ascii="仿宋" w:eastAsia="仿宋" w:hAnsi="仿宋" w:hint="eastAsia"/>
          <w:sz w:val="28"/>
          <w:szCs w:val="28"/>
          <w:u w:val="single"/>
        </w:rPr>
        <w:t>经营</w:t>
      </w:r>
      <w:r w:rsidRPr="002C00B3">
        <w:rPr>
          <w:rFonts w:ascii="仿宋" w:eastAsia="仿宋" w:hAnsi="仿宋" w:hint="eastAsia"/>
          <w:sz w:val="28"/>
          <w:szCs w:val="28"/>
          <w:u w:val="single"/>
        </w:rPr>
        <w:t>支出一致</w:t>
      </w:r>
      <w:r w:rsidRPr="002C00B3">
        <w:rPr>
          <w:rFonts w:ascii="仿宋" w:eastAsia="仿宋" w:hAnsi="仿宋"/>
          <w:sz w:val="28"/>
          <w:szCs w:val="28"/>
        </w:rPr>
        <w:t>万元，占</w:t>
      </w:r>
      <w:r>
        <w:rPr>
          <w:rFonts w:ascii="仿宋" w:eastAsia="仿宋" w:hAnsi="仿宋" w:hint="eastAsia"/>
          <w:sz w:val="28"/>
          <w:szCs w:val="28"/>
        </w:rPr>
        <w:t>经营</w:t>
      </w:r>
      <w:r w:rsidRPr="002C00B3">
        <w:rPr>
          <w:rFonts w:ascii="仿宋" w:eastAsia="仿宋" w:hAnsi="仿宋"/>
          <w:sz w:val="28"/>
          <w:szCs w:val="28"/>
        </w:rPr>
        <w:t>支出总额的100%</w:t>
      </w:r>
      <w:r w:rsidR="00A80957">
        <w:rPr>
          <w:rFonts w:ascii="仿宋" w:eastAsia="仿宋" w:hAnsi="仿宋" w:hint="eastAsia"/>
          <w:sz w:val="28"/>
          <w:szCs w:val="28"/>
        </w:rPr>
        <w:t>。</w:t>
      </w:r>
    </w:p>
    <w:p w14:paraId="16206C80" w14:textId="74EF22EB" w:rsidR="00281162" w:rsidRDefault="00281162" w:rsidP="002C00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162">
        <w:rPr>
          <w:rFonts w:ascii="仿宋" w:eastAsia="仿宋" w:hAnsi="仿宋"/>
          <w:sz w:val="28"/>
          <w:szCs w:val="28"/>
        </w:rPr>
        <w:t>（二）单位决算中项目绩效自评结果。</w:t>
      </w:r>
    </w:p>
    <w:p w14:paraId="3394CD4F" w14:textId="3DE09B4A" w:rsidR="00281162" w:rsidRDefault="00281162" w:rsidP="002C00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0B3">
        <w:rPr>
          <w:rFonts w:ascii="仿宋" w:eastAsia="仿宋" w:hAnsi="仿宋" w:hint="eastAsia"/>
          <w:sz w:val="28"/>
          <w:szCs w:val="28"/>
          <w:u w:val="single"/>
        </w:rPr>
        <w:t>单位名称</w:t>
      </w:r>
      <w:r w:rsidRPr="00281162">
        <w:rPr>
          <w:rFonts w:ascii="仿宋" w:eastAsia="仿宋" w:hAnsi="仿宋"/>
          <w:sz w:val="28"/>
          <w:szCs w:val="28"/>
        </w:rPr>
        <w:t>2023年度在决算中反映</w:t>
      </w:r>
      <w:r>
        <w:rPr>
          <w:rFonts w:ascii="仿宋" w:eastAsia="仿宋" w:hAnsi="仿宋" w:hint="eastAsia"/>
          <w:sz w:val="28"/>
          <w:szCs w:val="28"/>
        </w:rPr>
        <w:t>1</w:t>
      </w:r>
      <w:r w:rsidRPr="00281162">
        <w:rPr>
          <w:rFonts w:ascii="仿宋" w:eastAsia="仿宋" w:hAnsi="仿宋"/>
          <w:sz w:val="28"/>
          <w:szCs w:val="28"/>
        </w:rPr>
        <w:t>个一般公共预算项目，以及</w:t>
      </w:r>
      <w:r>
        <w:rPr>
          <w:rFonts w:ascii="仿宋" w:eastAsia="仿宋" w:hAnsi="仿宋" w:hint="eastAsia"/>
          <w:sz w:val="28"/>
          <w:szCs w:val="28"/>
        </w:rPr>
        <w:t>1</w:t>
      </w:r>
      <w:r w:rsidRPr="00281162">
        <w:rPr>
          <w:rFonts w:ascii="仿宋" w:eastAsia="仿宋" w:hAnsi="仿宋"/>
          <w:sz w:val="28"/>
          <w:szCs w:val="28"/>
        </w:rPr>
        <w:t>个</w:t>
      </w:r>
      <w:r>
        <w:rPr>
          <w:rFonts w:ascii="仿宋" w:eastAsia="仿宋" w:hAnsi="仿宋" w:hint="eastAsia"/>
          <w:sz w:val="28"/>
          <w:szCs w:val="28"/>
        </w:rPr>
        <w:t>经营支出</w:t>
      </w:r>
      <w:r w:rsidRPr="00281162">
        <w:rPr>
          <w:rFonts w:ascii="仿宋" w:eastAsia="仿宋" w:hAnsi="仿宋"/>
          <w:sz w:val="28"/>
          <w:szCs w:val="28"/>
        </w:rPr>
        <w:t>项目，共2个项目的绩效自评结果。</w:t>
      </w:r>
    </w:p>
    <w:p w14:paraId="73B99931" w14:textId="6CB24BC8" w:rsidR="00A80957" w:rsidRPr="002C00B3" w:rsidRDefault="00281162" w:rsidP="002C00B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 w:rsidR="00A80957">
        <w:rPr>
          <w:rFonts w:ascii="仿宋" w:eastAsia="仿宋" w:hAnsi="仿宋" w:hint="eastAsia"/>
          <w:sz w:val="28"/>
          <w:szCs w:val="28"/>
        </w:rPr>
        <w:t>统一按照上述修改，</w:t>
      </w:r>
      <w:r w:rsidR="00546D0E">
        <w:rPr>
          <w:rFonts w:ascii="仿宋" w:eastAsia="仿宋" w:hAnsi="仿宋" w:hint="eastAsia"/>
          <w:sz w:val="28"/>
          <w:szCs w:val="28"/>
        </w:rPr>
        <w:t>其他部分也要</w:t>
      </w:r>
      <w:r w:rsidR="00A80957">
        <w:rPr>
          <w:rFonts w:ascii="仿宋" w:eastAsia="仿宋" w:hAnsi="仿宋" w:hint="eastAsia"/>
          <w:sz w:val="28"/>
          <w:szCs w:val="28"/>
        </w:rPr>
        <w:t>区分一般公共预算财政拨款与经营收入的项目。</w:t>
      </w:r>
      <w:r w:rsidR="00D9479F">
        <w:rPr>
          <w:rFonts w:ascii="仿宋" w:eastAsia="仿宋" w:hAnsi="仿宋" w:hint="eastAsia"/>
          <w:sz w:val="28"/>
          <w:szCs w:val="28"/>
        </w:rPr>
        <w:t>除锅炉及经营项目外还有项目的按照对应的资金填列。</w:t>
      </w:r>
    </w:p>
    <w:p w14:paraId="4B0A2705" w14:textId="27300C5B" w:rsidR="00556A56" w:rsidRDefault="000838FE" w:rsidP="000838FE">
      <w:pPr>
        <w:jc w:val="center"/>
        <w:rPr>
          <w:rFonts w:ascii="黑体" w:eastAsia="黑体" w:hAnsi="黑体"/>
          <w:sz w:val="44"/>
          <w:szCs w:val="44"/>
        </w:rPr>
      </w:pPr>
      <w:r w:rsidRPr="000838FE">
        <w:rPr>
          <w:rFonts w:ascii="黑体" w:eastAsia="黑体" w:hAnsi="黑体" w:hint="eastAsia"/>
          <w:sz w:val="44"/>
          <w:szCs w:val="44"/>
        </w:rPr>
        <w:t>本级</w:t>
      </w:r>
    </w:p>
    <w:p w14:paraId="61B6AEBB" w14:textId="0C4ADC24" w:rsidR="000838FE" w:rsidRDefault="000838FE" w:rsidP="000838F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38FE">
        <w:rPr>
          <w:rFonts w:ascii="仿宋" w:eastAsia="仿宋" w:hAnsi="仿宋" w:hint="eastAsia"/>
          <w:sz w:val="28"/>
          <w:szCs w:val="28"/>
        </w:rPr>
        <w:t>十四、预算绩效情况说明；（二）部门决算中项目绩效自评结果。</w:t>
      </w:r>
      <w:r>
        <w:rPr>
          <w:rFonts w:ascii="仿宋" w:eastAsia="仿宋" w:hAnsi="仿宋" w:hint="eastAsia"/>
          <w:sz w:val="28"/>
          <w:szCs w:val="28"/>
        </w:rPr>
        <w:t>自评得分填报错误，2个项目需要从新核实分数。（不满100分的需要编制问题及改进措施）。</w:t>
      </w:r>
    </w:p>
    <w:p w14:paraId="4CAD9DC2" w14:textId="3B89FD1C" w:rsidR="00295EB8" w:rsidRDefault="00295EB8" w:rsidP="000838F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兴安盟</w:t>
      </w:r>
    </w:p>
    <w:p w14:paraId="4ADD0F25" w14:textId="7CCDC1CD" w:rsidR="000838FE" w:rsidRDefault="000838FE" w:rsidP="000838F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38FE">
        <w:rPr>
          <w:rFonts w:ascii="仿宋" w:eastAsia="仿宋" w:hAnsi="仿宋" w:hint="eastAsia"/>
          <w:sz w:val="28"/>
          <w:szCs w:val="28"/>
        </w:rPr>
        <w:t>十四、预算绩效情况说明；（二）部门决算中项目绩效自评结果。</w:t>
      </w:r>
      <w:r w:rsidR="00295EB8">
        <w:rPr>
          <w:rFonts w:ascii="仿宋" w:eastAsia="仿宋" w:hAnsi="仿宋" w:hint="eastAsia"/>
          <w:sz w:val="28"/>
          <w:szCs w:val="28"/>
        </w:rPr>
        <w:t>自评全年预算数</w:t>
      </w:r>
      <w:r>
        <w:rPr>
          <w:rFonts w:ascii="仿宋" w:eastAsia="仿宋" w:hAnsi="仿宋" w:hint="eastAsia"/>
          <w:sz w:val="28"/>
          <w:szCs w:val="28"/>
        </w:rPr>
        <w:t>填报错误，</w:t>
      </w:r>
      <w:r w:rsidR="00295EB8">
        <w:rPr>
          <w:rFonts w:ascii="仿宋" w:eastAsia="仿宋" w:hAnsi="仿宋" w:hint="eastAsia"/>
          <w:sz w:val="28"/>
          <w:szCs w:val="28"/>
        </w:rPr>
        <w:t>错填为年初预算数，</w:t>
      </w:r>
      <w:r>
        <w:rPr>
          <w:rFonts w:ascii="仿宋" w:eastAsia="仿宋" w:hAnsi="仿宋" w:hint="eastAsia"/>
          <w:sz w:val="28"/>
          <w:szCs w:val="28"/>
        </w:rPr>
        <w:t>2个项目需要</w:t>
      </w:r>
      <w:r w:rsidR="00295EB8">
        <w:rPr>
          <w:rFonts w:ascii="仿宋" w:eastAsia="仿宋" w:hAnsi="仿宋" w:hint="eastAsia"/>
          <w:sz w:val="28"/>
          <w:szCs w:val="28"/>
        </w:rPr>
        <w:t>和后附的自评表一致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E2D0B80" w14:textId="3CF43338" w:rsidR="000838FE" w:rsidRDefault="00295EB8" w:rsidP="000838F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通辽</w:t>
      </w:r>
    </w:p>
    <w:p w14:paraId="4951858B" w14:textId="577CF60B" w:rsidR="00295EB8" w:rsidRDefault="00295EB8" w:rsidP="00295E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95EB8">
        <w:rPr>
          <w:rFonts w:ascii="仿宋" w:eastAsia="仿宋" w:hAnsi="仿宋" w:hint="eastAsia"/>
          <w:sz w:val="28"/>
          <w:szCs w:val="28"/>
        </w:rPr>
        <w:lastRenderedPageBreak/>
        <w:t>无</w:t>
      </w:r>
    </w:p>
    <w:p w14:paraId="55ED1335" w14:textId="36114BAF" w:rsidR="0027707C" w:rsidRPr="0027707C" w:rsidRDefault="0027707C" w:rsidP="0027707C">
      <w:pPr>
        <w:jc w:val="center"/>
        <w:rPr>
          <w:rFonts w:ascii="黑体" w:eastAsia="黑体" w:hAnsi="黑体"/>
          <w:sz w:val="44"/>
          <w:szCs w:val="44"/>
        </w:rPr>
      </w:pPr>
      <w:r w:rsidRPr="0027707C">
        <w:rPr>
          <w:rFonts w:ascii="黑体" w:eastAsia="黑体" w:hAnsi="黑体" w:hint="eastAsia"/>
          <w:sz w:val="44"/>
          <w:szCs w:val="44"/>
        </w:rPr>
        <w:t>锡林郭勒</w:t>
      </w:r>
    </w:p>
    <w:p w14:paraId="47F6EC06" w14:textId="0797643C" w:rsidR="00295EB8" w:rsidRDefault="0027707C" w:rsidP="00295E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7707C">
        <w:rPr>
          <w:rFonts w:ascii="仿宋" w:eastAsia="仿宋" w:hAnsi="仿宋"/>
          <w:sz w:val="28"/>
          <w:szCs w:val="28"/>
        </w:rPr>
        <w:t>二、部门（单位）机构设置及决算单位构成情况</w:t>
      </w:r>
      <w:r>
        <w:rPr>
          <w:rFonts w:ascii="仿宋" w:eastAsia="仿宋" w:hAnsi="仿宋" w:hint="eastAsia"/>
          <w:sz w:val="28"/>
          <w:szCs w:val="28"/>
        </w:rPr>
        <w:t>；表格内没有的内容需要删除</w:t>
      </w:r>
    </w:p>
    <w:p w14:paraId="61EA083E" w14:textId="7AAD2CAB" w:rsidR="0027707C" w:rsidRDefault="0027707C" w:rsidP="00295E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38FE">
        <w:rPr>
          <w:rFonts w:ascii="仿宋" w:eastAsia="仿宋" w:hAnsi="仿宋" w:hint="eastAsia"/>
          <w:sz w:val="28"/>
          <w:szCs w:val="28"/>
        </w:rPr>
        <w:t>十四、预算绩效情况说明；</w:t>
      </w:r>
      <w:r>
        <w:rPr>
          <w:rFonts w:ascii="仿宋" w:eastAsia="仿宋" w:hAnsi="仿宋" w:hint="eastAsia"/>
          <w:sz w:val="28"/>
          <w:szCs w:val="28"/>
        </w:rPr>
        <w:t>项目数量是2个，为什么填3个。自评情况里的分数不对，锅炉为100分，经营支出为93分。</w:t>
      </w:r>
    </w:p>
    <w:p w14:paraId="3526A47D" w14:textId="1E9F713D" w:rsidR="0027707C" w:rsidRDefault="0027707C" w:rsidP="0027707C">
      <w:pPr>
        <w:jc w:val="center"/>
        <w:rPr>
          <w:rFonts w:ascii="黑体" w:eastAsia="黑体" w:hAnsi="黑体"/>
          <w:sz w:val="44"/>
          <w:szCs w:val="44"/>
        </w:rPr>
      </w:pPr>
      <w:r w:rsidRPr="0027707C">
        <w:rPr>
          <w:rFonts w:ascii="黑体" w:eastAsia="黑体" w:hAnsi="黑体" w:hint="eastAsia"/>
          <w:sz w:val="44"/>
          <w:szCs w:val="44"/>
        </w:rPr>
        <w:t>乌兰察布</w:t>
      </w:r>
    </w:p>
    <w:p w14:paraId="2F61C48B" w14:textId="3485D087" w:rsidR="0027707C" w:rsidRDefault="0027707C" w:rsidP="0027707C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" w:name="_Hlk175131708"/>
      <w:r w:rsidRPr="000838FE">
        <w:rPr>
          <w:rFonts w:ascii="仿宋" w:eastAsia="仿宋" w:hAnsi="仿宋" w:hint="eastAsia"/>
          <w:sz w:val="28"/>
          <w:szCs w:val="28"/>
        </w:rPr>
        <w:t>十四、预算绩效情况说明；</w:t>
      </w:r>
      <w:r>
        <w:rPr>
          <w:rFonts w:ascii="仿宋" w:eastAsia="仿宋" w:hAnsi="仿宋" w:hint="eastAsia"/>
          <w:sz w:val="28"/>
          <w:szCs w:val="28"/>
        </w:rPr>
        <w:t>事业单位经营支出不满100分需要编制问题及改进措施。</w:t>
      </w:r>
      <w:bookmarkEnd w:id="1"/>
      <w:r>
        <w:rPr>
          <w:rFonts w:ascii="仿宋" w:eastAsia="仿宋" w:hAnsi="仿宋" w:hint="eastAsia"/>
          <w:sz w:val="28"/>
          <w:szCs w:val="28"/>
        </w:rPr>
        <w:t>自评表的位置调整至</w:t>
      </w:r>
      <w:r w:rsidRPr="0027707C">
        <w:rPr>
          <w:rFonts w:ascii="仿宋" w:eastAsia="仿宋" w:hAnsi="仿宋" w:hint="eastAsia"/>
          <w:sz w:val="28"/>
          <w:szCs w:val="28"/>
        </w:rPr>
        <w:t>（二）部门决算中项目绩效自评结果</w:t>
      </w:r>
      <w:r>
        <w:rPr>
          <w:rFonts w:ascii="仿宋" w:eastAsia="仿宋" w:hAnsi="仿宋" w:hint="eastAsia"/>
          <w:sz w:val="28"/>
          <w:szCs w:val="28"/>
        </w:rPr>
        <w:t>后面，将签字部分删除。</w:t>
      </w:r>
    </w:p>
    <w:p w14:paraId="47DB64CB" w14:textId="15B29B6D" w:rsidR="0027707C" w:rsidRDefault="0027707C" w:rsidP="0027707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巴彦淖尔</w:t>
      </w:r>
    </w:p>
    <w:p w14:paraId="305A7BE3" w14:textId="698A69EA" w:rsidR="0027707C" w:rsidRDefault="0027707C" w:rsidP="002770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38FE">
        <w:rPr>
          <w:rFonts w:ascii="仿宋" w:eastAsia="仿宋" w:hAnsi="仿宋" w:hint="eastAsia"/>
          <w:sz w:val="28"/>
          <w:szCs w:val="28"/>
        </w:rPr>
        <w:t>十四、预算绩效情况说明；</w:t>
      </w:r>
      <w:r>
        <w:rPr>
          <w:rFonts w:ascii="仿宋" w:eastAsia="仿宋" w:hAnsi="仿宋" w:hint="eastAsia"/>
          <w:sz w:val="28"/>
          <w:szCs w:val="28"/>
        </w:rPr>
        <w:t>项目数量为2，且自评部分缺少事业单位经营支出。</w:t>
      </w:r>
    </w:p>
    <w:p w14:paraId="5228F9B5" w14:textId="2F04FDBC" w:rsidR="0027707C" w:rsidRDefault="00241BF1" w:rsidP="0027707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阿拉善</w:t>
      </w:r>
    </w:p>
    <w:p w14:paraId="32B009B8" w14:textId="5D84FB6D" w:rsidR="00241BF1" w:rsidRDefault="00241BF1" w:rsidP="00241BF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838FE">
        <w:rPr>
          <w:rFonts w:ascii="仿宋" w:eastAsia="仿宋" w:hAnsi="仿宋" w:hint="eastAsia"/>
          <w:sz w:val="28"/>
          <w:szCs w:val="28"/>
        </w:rPr>
        <w:t>十四、预算绩效情况说明；</w:t>
      </w:r>
      <w:r>
        <w:rPr>
          <w:rFonts w:ascii="仿宋" w:eastAsia="仿宋" w:hAnsi="仿宋" w:hint="eastAsia"/>
          <w:sz w:val="28"/>
          <w:szCs w:val="28"/>
        </w:rPr>
        <w:t>二级项目数量为6？</w:t>
      </w:r>
    </w:p>
    <w:p w14:paraId="67D3D9F6" w14:textId="6F9909A1" w:rsidR="00241BF1" w:rsidRDefault="00A10408" w:rsidP="0027707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包头</w:t>
      </w:r>
    </w:p>
    <w:p w14:paraId="691BC736" w14:textId="339CB2BA" w:rsidR="00A10408" w:rsidRDefault="00A10408" w:rsidP="00A1040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0408">
        <w:rPr>
          <w:rFonts w:ascii="仿宋" w:eastAsia="仿宋" w:hAnsi="仿宋" w:hint="eastAsia"/>
          <w:sz w:val="28"/>
          <w:szCs w:val="28"/>
        </w:rPr>
        <w:t>十四、预算绩效情况说明；事业单位经营支出不满</w:t>
      </w:r>
      <w:r w:rsidRPr="00A10408">
        <w:rPr>
          <w:rFonts w:ascii="仿宋" w:eastAsia="仿宋" w:hAnsi="仿宋"/>
          <w:sz w:val="28"/>
          <w:szCs w:val="28"/>
        </w:rPr>
        <w:t>100分需要编制问题及改进措施。</w:t>
      </w:r>
    </w:p>
    <w:p w14:paraId="43B3F070" w14:textId="1D815A45" w:rsidR="00A10408" w:rsidRDefault="00A10408" w:rsidP="0027707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乌海</w:t>
      </w:r>
    </w:p>
    <w:p w14:paraId="3198A8A8" w14:textId="479087E8" w:rsidR="00A10408" w:rsidRDefault="00A10408" w:rsidP="00A1040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0408">
        <w:rPr>
          <w:rFonts w:ascii="仿宋" w:eastAsia="仿宋" w:hAnsi="仿宋" w:hint="eastAsia"/>
          <w:sz w:val="28"/>
          <w:szCs w:val="28"/>
        </w:rPr>
        <w:t>十四、预算绩效情况说明；事业单位经营支出不满</w:t>
      </w:r>
      <w:r w:rsidRPr="00A10408">
        <w:rPr>
          <w:rFonts w:ascii="仿宋" w:eastAsia="仿宋" w:hAnsi="仿宋"/>
          <w:sz w:val="28"/>
          <w:szCs w:val="28"/>
        </w:rPr>
        <w:t>100分需要编制问题及改进措施。</w:t>
      </w:r>
    </w:p>
    <w:p w14:paraId="09C7A886" w14:textId="011C72FB" w:rsidR="00546D0E" w:rsidRDefault="00546D0E" w:rsidP="00546D0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赤峰</w:t>
      </w:r>
    </w:p>
    <w:p w14:paraId="333276BD" w14:textId="6A309434" w:rsidR="00A10408" w:rsidRDefault="00546D0E" w:rsidP="00A1040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0408">
        <w:rPr>
          <w:rFonts w:ascii="仿宋" w:eastAsia="仿宋" w:hAnsi="仿宋" w:hint="eastAsia"/>
          <w:sz w:val="28"/>
          <w:szCs w:val="28"/>
        </w:rPr>
        <w:lastRenderedPageBreak/>
        <w:t>十四、预算绩效情况说明；</w:t>
      </w:r>
      <w:r>
        <w:rPr>
          <w:rFonts w:ascii="仿宋" w:eastAsia="仿宋" w:hAnsi="仿宋" w:hint="eastAsia"/>
          <w:sz w:val="28"/>
          <w:szCs w:val="28"/>
        </w:rPr>
        <w:t>缺少事业单位经营支出的自评</w:t>
      </w:r>
    </w:p>
    <w:p w14:paraId="2E9911E2" w14:textId="414FC7F2" w:rsidR="00546D0E" w:rsidRDefault="00546D0E" w:rsidP="00546D0E">
      <w:pPr>
        <w:jc w:val="center"/>
        <w:rPr>
          <w:rFonts w:ascii="黑体" w:eastAsia="黑体" w:hAnsi="黑体"/>
          <w:sz w:val="44"/>
          <w:szCs w:val="44"/>
        </w:rPr>
      </w:pPr>
      <w:r w:rsidRPr="00546D0E">
        <w:rPr>
          <w:rFonts w:ascii="黑体" w:eastAsia="黑体" w:hAnsi="黑体" w:hint="eastAsia"/>
          <w:sz w:val="44"/>
          <w:szCs w:val="44"/>
        </w:rPr>
        <w:t>二连浩特</w:t>
      </w:r>
    </w:p>
    <w:p w14:paraId="1319EA54" w14:textId="643F6398" w:rsidR="00281162" w:rsidRPr="00281162" w:rsidRDefault="00281162" w:rsidP="0028116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162">
        <w:rPr>
          <w:rFonts w:ascii="仿宋" w:eastAsia="仿宋" w:hAnsi="仿宋" w:hint="eastAsia"/>
          <w:sz w:val="28"/>
          <w:szCs w:val="28"/>
        </w:rPr>
        <w:t>无</w:t>
      </w:r>
    </w:p>
    <w:p w14:paraId="69F22768" w14:textId="09DEBDD7" w:rsidR="00546D0E" w:rsidRDefault="00546D0E" w:rsidP="00546D0E">
      <w:pPr>
        <w:jc w:val="center"/>
        <w:rPr>
          <w:rFonts w:ascii="黑体" w:eastAsia="黑体" w:hAnsi="黑体"/>
          <w:sz w:val="44"/>
          <w:szCs w:val="44"/>
        </w:rPr>
      </w:pPr>
      <w:r w:rsidRPr="00546D0E">
        <w:rPr>
          <w:rFonts w:ascii="黑体" w:eastAsia="黑体" w:hAnsi="黑体" w:hint="eastAsia"/>
          <w:sz w:val="44"/>
          <w:szCs w:val="44"/>
        </w:rPr>
        <w:t>满洲里</w:t>
      </w:r>
    </w:p>
    <w:p w14:paraId="286FF180" w14:textId="4923C299" w:rsidR="00546D0E" w:rsidRDefault="00281162" w:rsidP="00546D0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14:paraId="272097E5" w14:textId="77777777" w:rsidR="00546D0E" w:rsidRDefault="00546D0E" w:rsidP="00546D0E">
      <w:pPr>
        <w:jc w:val="center"/>
        <w:rPr>
          <w:rFonts w:ascii="黑体" w:eastAsia="黑体" w:hAnsi="黑体"/>
          <w:sz w:val="44"/>
          <w:szCs w:val="44"/>
        </w:rPr>
      </w:pPr>
    </w:p>
    <w:p w14:paraId="1339B6B9" w14:textId="720B0D09" w:rsidR="00391CA6" w:rsidRPr="00546D0E" w:rsidRDefault="00391CA6" w:rsidP="00391CA6">
      <w:pPr>
        <w:ind w:firstLineChars="200" w:firstLine="88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呼盟院无需修改，列明无的单位只修改通用部分。</w:t>
      </w:r>
    </w:p>
    <w:sectPr w:rsidR="00391CA6" w:rsidRPr="0054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588A2" w14:textId="77777777" w:rsidR="00602127" w:rsidRDefault="00602127" w:rsidP="000838FE">
      <w:r>
        <w:separator/>
      </w:r>
    </w:p>
  </w:endnote>
  <w:endnote w:type="continuationSeparator" w:id="0">
    <w:p w14:paraId="0470EA82" w14:textId="77777777" w:rsidR="00602127" w:rsidRDefault="00602127" w:rsidP="0008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EFA40" w14:textId="77777777" w:rsidR="00602127" w:rsidRDefault="00602127" w:rsidP="000838FE">
      <w:r>
        <w:separator/>
      </w:r>
    </w:p>
  </w:footnote>
  <w:footnote w:type="continuationSeparator" w:id="0">
    <w:p w14:paraId="10D2AA7E" w14:textId="77777777" w:rsidR="00602127" w:rsidRDefault="00602127" w:rsidP="0008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CE"/>
    <w:rsid w:val="000838FE"/>
    <w:rsid w:val="00241BF1"/>
    <w:rsid w:val="0027707C"/>
    <w:rsid w:val="00281162"/>
    <w:rsid w:val="00295EB8"/>
    <w:rsid w:val="002C00B3"/>
    <w:rsid w:val="00391CA6"/>
    <w:rsid w:val="00546D0E"/>
    <w:rsid w:val="00556A56"/>
    <w:rsid w:val="00602127"/>
    <w:rsid w:val="00646622"/>
    <w:rsid w:val="008777CE"/>
    <w:rsid w:val="00A10408"/>
    <w:rsid w:val="00A26B89"/>
    <w:rsid w:val="00A66705"/>
    <w:rsid w:val="00A80957"/>
    <w:rsid w:val="00CC71D9"/>
    <w:rsid w:val="00D9479F"/>
    <w:rsid w:val="00E0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E75B8"/>
  <w15:chartTrackingRefBased/>
  <w15:docId w15:val="{E33EA1AE-FD2C-4F15-9E0D-285EC897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8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3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3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雪涛 马</dc:creator>
  <cp:keywords/>
  <dc:description/>
  <cp:lastModifiedBy>雪涛 马</cp:lastModifiedBy>
  <cp:revision>7</cp:revision>
  <dcterms:created xsi:type="dcterms:W3CDTF">2024-08-21T01:18:00Z</dcterms:created>
  <dcterms:modified xsi:type="dcterms:W3CDTF">2024-08-21T03:51:00Z</dcterms:modified>
</cp:coreProperties>
</file>