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170"/>
    <w:p w14:paraId="3511C295"/>
    <w:p w14:paraId="1E8403C8"/>
    <w:p w14:paraId="65B1F504">
      <w:pPr>
        <w:pStyle w:val="5"/>
        <w:spacing w:line="256" w:lineRule="auto"/>
      </w:pPr>
    </w:p>
    <w:p w14:paraId="6C4F0313">
      <w:pPr>
        <w:pStyle w:val="5"/>
        <w:spacing w:line="256" w:lineRule="auto"/>
      </w:pPr>
    </w:p>
    <w:p w14:paraId="1273E067">
      <w:pPr>
        <w:pStyle w:val="5"/>
        <w:spacing w:line="256" w:lineRule="auto"/>
      </w:pPr>
    </w:p>
    <w:p w14:paraId="0A42C665">
      <w:pPr>
        <w:pStyle w:val="5"/>
        <w:spacing w:line="256" w:lineRule="auto"/>
      </w:pPr>
    </w:p>
    <w:p w14:paraId="43F62766">
      <w:pPr>
        <w:pStyle w:val="5"/>
        <w:spacing w:line="257" w:lineRule="auto"/>
        <w:rPr>
          <w:rFonts w:hint="eastAsia" w:ascii="宋体" w:hAnsi="宋体" w:eastAsia="宋体" w:cs="宋体"/>
        </w:rPr>
      </w:pPr>
    </w:p>
    <w:p w14:paraId="69BC2A86">
      <w:pPr>
        <w:pStyle w:val="5"/>
        <w:spacing w:line="257" w:lineRule="auto"/>
        <w:rPr>
          <w:rFonts w:hint="eastAsia" w:ascii="宋体" w:hAnsi="宋体" w:eastAsia="宋体" w:cs="宋体"/>
        </w:rPr>
      </w:pPr>
    </w:p>
    <w:p w14:paraId="6F0ACBD8">
      <w:pPr>
        <w:spacing w:line="560" w:lineRule="exact"/>
        <w:jc w:val="center"/>
        <w:rPr>
          <w:rFonts w:hint="eastAsia" w:ascii="宋体" w:hAnsi="宋体" w:eastAsia="宋体" w:cs="宋体"/>
          <w:b/>
          <w:bCs/>
          <w:sz w:val="16"/>
          <w:szCs w:val="16"/>
        </w:rPr>
      </w:pPr>
      <w:r>
        <w:rPr>
          <w:rFonts w:ascii="Times New Roman" w:hAnsi="Times New Roman" w:eastAsia="宋体" w:cs="Times New Roman"/>
          <w:b/>
          <w:bCs/>
          <w:sz w:val="48"/>
          <w:szCs w:val="48"/>
        </w:rPr>
        <w:t>2025</w:t>
      </w:r>
      <w:r>
        <w:rPr>
          <w:rFonts w:hint="eastAsia" w:ascii="宋体" w:hAnsi="宋体" w:eastAsia="宋体" w:cs="宋体"/>
          <w:b/>
          <w:bCs/>
          <w:sz w:val="48"/>
          <w:szCs w:val="48"/>
        </w:rPr>
        <w:t>年度</w:t>
      </w:r>
      <w:bookmarkStart w:id="0" w:name="PO_title1"/>
      <w:permStart w:id="0" w:edGrp="everyone"/>
      <w:r>
        <w:rPr>
          <w:rFonts w:hint="eastAsia" w:ascii="宋体" w:hAnsi="宋体" w:eastAsia="宋体" w:cs="宋体"/>
          <w:b/>
          <w:bCs/>
          <w:sz w:val="48"/>
          <w:szCs w:val="48"/>
          <w:lang w:val="en-US" w:eastAsia="zh-CN"/>
        </w:rPr>
        <w:t>内蒙古自治区特种设备检验研究院巴彦淖尔分院</w:t>
      </w:r>
      <w:permEnd w:id="0"/>
    </w:p>
    <w:bookmarkEnd w:id="0"/>
    <w:p w14:paraId="37B65EAB">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lang w:val="en-US" w:eastAsia="zh-CN"/>
        </w:rPr>
        <w:t>单位</w:t>
      </w:r>
      <w:r>
        <w:rPr>
          <w:rFonts w:hint="eastAsia" w:ascii="宋体" w:hAnsi="宋体" w:eastAsia="宋体" w:cs="宋体"/>
          <w:b/>
          <w:bCs/>
          <w:sz w:val="48"/>
          <w:szCs w:val="48"/>
        </w:rPr>
        <w:t>预算公开</w:t>
      </w:r>
    </w:p>
    <w:p w14:paraId="3F5CD40F">
      <w:pPr>
        <w:pStyle w:val="5"/>
        <w:spacing w:line="244" w:lineRule="auto"/>
      </w:pPr>
    </w:p>
    <w:p w14:paraId="776ACFCF">
      <w:pPr>
        <w:pStyle w:val="5"/>
        <w:spacing w:line="244" w:lineRule="auto"/>
      </w:pPr>
    </w:p>
    <w:p w14:paraId="409D49A3">
      <w:pPr>
        <w:pStyle w:val="5"/>
        <w:spacing w:line="244" w:lineRule="auto"/>
      </w:pPr>
    </w:p>
    <w:p w14:paraId="07F78323">
      <w:pPr>
        <w:pStyle w:val="5"/>
        <w:spacing w:line="244" w:lineRule="auto"/>
      </w:pPr>
    </w:p>
    <w:p w14:paraId="50550EA6">
      <w:pPr>
        <w:pStyle w:val="5"/>
        <w:spacing w:line="244" w:lineRule="auto"/>
      </w:pPr>
    </w:p>
    <w:p w14:paraId="76AAB558">
      <w:pPr>
        <w:pStyle w:val="5"/>
        <w:spacing w:line="244" w:lineRule="auto"/>
      </w:pPr>
    </w:p>
    <w:p w14:paraId="35083994">
      <w:pPr>
        <w:pStyle w:val="5"/>
        <w:spacing w:line="244" w:lineRule="auto"/>
      </w:pPr>
    </w:p>
    <w:p w14:paraId="353EC383">
      <w:pPr>
        <w:pStyle w:val="5"/>
        <w:spacing w:line="245" w:lineRule="auto"/>
      </w:pPr>
    </w:p>
    <w:p w14:paraId="53A0F111">
      <w:pPr>
        <w:pStyle w:val="5"/>
        <w:spacing w:line="245" w:lineRule="auto"/>
      </w:pPr>
    </w:p>
    <w:p w14:paraId="195BFE9C">
      <w:pPr>
        <w:pStyle w:val="5"/>
        <w:spacing w:line="245" w:lineRule="auto"/>
      </w:pPr>
    </w:p>
    <w:p w14:paraId="29DFC629">
      <w:pPr>
        <w:pStyle w:val="5"/>
        <w:spacing w:line="245" w:lineRule="auto"/>
      </w:pPr>
    </w:p>
    <w:p w14:paraId="03A164AC">
      <w:pPr>
        <w:pStyle w:val="5"/>
        <w:spacing w:line="245" w:lineRule="auto"/>
      </w:pPr>
    </w:p>
    <w:p w14:paraId="07653C4F">
      <w:pPr>
        <w:pStyle w:val="5"/>
        <w:spacing w:line="245" w:lineRule="auto"/>
      </w:pPr>
    </w:p>
    <w:p w14:paraId="2ECADB9E">
      <w:pPr>
        <w:pStyle w:val="5"/>
        <w:spacing w:line="245" w:lineRule="auto"/>
      </w:pPr>
    </w:p>
    <w:p w14:paraId="6174D7C4">
      <w:pPr>
        <w:pStyle w:val="5"/>
        <w:spacing w:line="245" w:lineRule="auto"/>
      </w:pPr>
    </w:p>
    <w:p w14:paraId="156DBA4B">
      <w:pPr>
        <w:pStyle w:val="5"/>
        <w:spacing w:line="245" w:lineRule="auto"/>
      </w:pPr>
    </w:p>
    <w:p w14:paraId="3B99F99C">
      <w:pPr>
        <w:pStyle w:val="5"/>
        <w:spacing w:line="245" w:lineRule="auto"/>
      </w:pPr>
    </w:p>
    <w:p w14:paraId="331A2356">
      <w:pPr>
        <w:pStyle w:val="5"/>
        <w:spacing w:line="245" w:lineRule="auto"/>
      </w:pPr>
    </w:p>
    <w:p w14:paraId="5D41A589">
      <w:pPr>
        <w:pStyle w:val="5"/>
        <w:spacing w:line="245" w:lineRule="auto"/>
      </w:pPr>
    </w:p>
    <w:p w14:paraId="2C09DF30">
      <w:pPr>
        <w:pStyle w:val="5"/>
        <w:spacing w:line="245" w:lineRule="auto"/>
      </w:pPr>
    </w:p>
    <w:p w14:paraId="5E62B027">
      <w:pPr>
        <w:pStyle w:val="5"/>
        <w:spacing w:line="245" w:lineRule="auto"/>
      </w:pPr>
      <w:bookmarkStart w:id="183" w:name="_GoBack"/>
      <w:bookmarkEnd w:id="183"/>
    </w:p>
    <w:p w14:paraId="7B6FAD99">
      <w:pPr>
        <w:pStyle w:val="5"/>
        <w:spacing w:line="245" w:lineRule="auto"/>
      </w:pPr>
    </w:p>
    <w:p w14:paraId="6AB3BF3F">
      <w:pPr>
        <w:pStyle w:val="5"/>
        <w:spacing w:line="245" w:lineRule="auto"/>
      </w:pPr>
    </w:p>
    <w:p w14:paraId="7CB0DA1B">
      <w:pPr>
        <w:pStyle w:val="5"/>
        <w:spacing w:line="245" w:lineRule="auto"/>
      </w:pPr>
    </w:p>
    <w:p w14:paraId="1787EF87">
      <w:pPr>
        <w:pStyle w:val="5"/>
        <w:spacing w:line="245" w:lineRule="auto"/>
      </w:pPr>
    </w:p>
    <w:p w14:paraId="52A73448">
      <w:pPr>
        <w:pStyle w:val="5"/>
        <w:spacing w:line="245" w:lineRule="auto"/>
      </w:pPr>
    </w:p>
    <w:p w14:paraId="3C643DD6">
      <w:pPr>
        <w:pStyle w:val="5"/>
        <w:spacing w:line="245" w:lineRule="auto"/>
      </w:pPr>
    </w:p>
    <w:p w14:paraId="14E3F33E">
      <w:pPr>
        <w:spacing w:line="600" w:lineRule="exact"/>
        <w:jc w:val="center"/>
        <w:rPr>
          <w:rFonts w:hint="eastAsia" w:ascii="黑体" w:hAnsi="黑体" w:eastAsia="黑体" w:cs="黑体"/>
          <w:spacing w:val="2"/>
          <w:sz w:val="31"/>
          <w:szCs w:val="31"/>
        </w:rPr>
      </w:pPr>
      <w:r>
        <w:rPr>
          <w:rFonts w:hint="eastAsia" w:ascii="黑体" w:hAnsi="黑体" w:eastAsia="黑体" w:cs="黑体"/>
          <w:spacing w:val="2"/>
          <w:sz w:val="32"/>
          <w:szCs w:val="32"/>
        </w:rPr>
        <w:t>批复时间：2025年</w:t>
      </w:r>
      <w:permStart w:id="1" w:edGrp="everyone"/>
      <w:r>
        <w:rPr>
          <w:rFonts w:hint="eastAsia" w:ascii="黑体" w:hAnsi="黑体" w:eastAsia="黑体" w:cs="黑体"/>
          <w:spacing w:val="2"/>
          <w:sz w:val="32"/>
          <w:szCs w:val="32"/>
        </w:rPr>
        <w:t>1</w:t>
      </w:r>
      <w:permEnd w:id="1"/>
      <w:r>
        <w:rPr>
          <w:rFonts w:hint="eastAsia" w:ascii="黑体" w:hAnsi="黑体" w:eastAsia="黑体" w:cs="黑体"/>
          <w:spacing w:val="2"/>
          <w:sz w:val="11"/>
          <w:szCs w:val="11"/>
        </w:rPr>
        <w:t xml:space="preserve"> </w:t>
      </w:r>
      <w:r>
        <w:rPr>
          <w:rFonts w:hint="eastAsia" w:ascii="黑体" w:hAnsi="黑体" w:eastAsia="黑体" w:cs="黑体"/>
          <w:spacing w:val="2"/>
          <w:sz w:val="32"/>
          <w:szCs w:val="32"/>
        </w:rPr>
        <w:t>月</w:t>
      </w:r>
      <w:permStart w:id="2" w:edGrp="everyone"/>
      <w:r>
        <w:rPr>
          <w:rFonts w:hint="eastAsia" w:ascii="黑体" w:hAnsi="黑体" w:eastAsia="黑体" w:cs="黑体"/>
          <w:spacing w:val="2"/>
          <w:sz w:val="32"/>
          <w:szCs w:val="32"/>
        </w:rPr>
        <w:t>1</w:t>
      </w:r>
      <w:r>
        <w:rPr>
          <w:rFonts w:hint="eastAsia" w:ascii="黑体" w:hAnsi="黑体" w:eastAsia="黑体" w:cs="黑体"/>
          <w:spacing w:val="2"/>
          <w:sz w:val="32"/>
          <w:szCs w:val="32"/>
          <w:lang w:val="en-US" w:eastAsia="zh-CN"/>
        </w:rPr>
        <w:t>7</w:t>
      </w:r>
      <w:permEnd w:id="2"/>
      <w:r>
        <w:rPr>
          <w:rFonts w:hint="eastAsia" w:ascii="黑体" w:hAnsi="黑体" w:eastAsia="黑体" w:cs="黑体"/>
          <w:spacing w:val="2"/>
          <w:sz w:val="11"/>
          <w:szCs w:val="11"/>
        </w:rPr>
        <w:t xml:space="preserve"> </w:t>
      </w:r>
      <w:r>
        <w:rPr>
          <w:rFonts w:hint="eastAsia" w:ascii="黑体" w:hAnsi="黑体" w:eastAsia="黑体" w:cs="黑体"/>
          <w:spacing w:val="2"/>
          <w:sz w:val="32"/>
          <w:szCs w:val="32"/>
        </w:rPr>
        <w:t>日</w:t>
      </w:r>
    </w:p>
    <w:p w14:paraId="585E58F4">
      <w:pPr>
        <w:spacing w:line="600" w:lineRule="exact"/>
        <w:jc w:val="center"/>
        <w:rPr>
          <w:rFonts w:hint="eastAsia" w:ascii="黑体" w:hAnsi="黑体" w:eastAsia="黑体" w:cs="黑体"/>
          <w:sz w:val="31"/>
          <w:szCs w:val="31"/>
        </w:rPr>
      </w:pPr>
      <w:r>
        <w:rPr>
          <w:rFonts w:ascii="黑体" w:hAnsi="黑体" w:eastAsia="黑体" w:cs="黑体"/>
          <w:spacing w:val="2"/>
          <w:sz w:val="32"/>
          <w:szCs w:val="32"/>
        </w:rPr>
        <w:t>公开时间：</w:t>
      </w:r>
      <w:r>
        <w:rPr>
          <w:rFonts w:hint="eastAsia" w:ascii="黑体" w:hAnsi="黑体" w:eastAsia="黑体" w:cs="黑体"/>
          <w:spacing w:val="2"/>
          <w:sz w:val="32"/>
          <w:szCs w:val="32"/>
        </w:rPr>
        <w:t>2025年</w:t>
      </w:r>
      <w:permStart w:id="3" w:edGrp="everyone"/>
      <w:bookmarkStart w:id="1" w:name="PO_part1A3"/>
      <w:r>
        <w:rPr>
          <w:rFonts w:hint="eastAsia" w:ascii="黑体" w:hAnsi="黑体" w:eastAsia="黑体" w:cs="黑体"/>
          <w:spacing w:val="2"/>
          <w:sz w:val="32"/>
          <w:szCs w:val="32"/>
          <w:lang w:val="en-US" w:eastAsia="zh-CN"/>
        </w:rPr>
        <w:t>2</w:t>
      </w:r>
      <w:permEnd w:id="3"/>
      <w:r>
        <w:rPr>
          <w:rFonts w:hint="eastAsia" w:ascii="黑体" w:hAnsi="黑体" w:eastAsia="黑体" w:cs="黑体"/>
          <w:spacing w:val="2"/>
          <w:sz w:val="11"/>
          <w:szCs w:val="11"/>
        </w:rPr>
        <w:t xml:space="preserve"> </w:t>
      </w:r>
      <w:bookmarkEnd w:id="1"/>
      <w:r>
        <w:rPr>
          <w:rFonts w:hint="eastAsia" w:ascii="黑体" w:hAnsi="黑体" w:eastAsia="黑体" w:cs="黑体"/>
          <w:spacing w:val="2"/>
          <w:sz w:val="32"/>
          <w:szCs w:val="32"/>
        </w:rPr>
        <w:t>月</w:t>
      </w:r>
      <w:permStart w:id="4" w:edGrp="everyone"/>
      <w:bookmarkStart w:id="2" w:name="PO_part1A4"/>
      <w:r>
        <w:rPr>
          <w:rFonts w:hint="eastAsia" w:ascii="黑体" w:hAnsi="黑体" w:eastAsia="黑体" w:cs="黑体"/>
          <w:spacing w:val="2"/>
          <w:sz w:val="32"/>
          <w:szCs w:val="32"/>
          <w:lang w:val="en-US" w:eastAsia="zh-CN"/>
        </w:rPr>
        <w:t>14</w:t>
      </w:r>
      <w:permEnd w:id="4"/>
      <w:r>
        <w:rPr>
          <w:rFonts w:hint="eastAsia" w:ascii="黑体" w:hAnsi="黑体" w:eastAsia="黑体" w:cs="黑体"/>
          <w:spacing w:val="2"/>
          <w:sz w:val="11"/>
          <w:szCs w:val="11"/>
        </w:rPr>
        <w:t xml:space="preserve"> </w:t>
      </w:r>
      <w:bookmarkEnd w:id="2"/>
      <w:r>
        <w:rPr>
          <w:rFonts w:hint="eastAsia" w:ascii="黑体" w:hAnsi="黑体" w:eastAsia="黑体" w:cs="黑体"/>
          <w:spacing w:val="2"/>
          <w:sz w:val="32"/>
          <w:szCs w:val="32"/>
        </w:rPr>
        <w:t>日</w:t>
      </w:r>
    </w:p>
    <w:p w14:paraId="177412B4">
      <w:pPr>
        <w:spacing w:line="221" w:lineRule="auto"/>
        <w:rPr>
          <w:rFonts w:hint="eastAsia" w:ascii="仿宋" w:hAnsi="仿宋" w:eastAsia="仿宋" w:cs="仿宋"/>
          <w:sz w:val="31"/>
          <w:szCs w:val="31"/>
        </w:rPr>
      </w:pPr>
    </w:p>
    <w:p w14:paraId="7F85DBDC">
      <w:pPr>
        <w:pStyle w:val="9"/>
        <w:ind w:left="0" w:leftChars="0" w:firstLine="0"/>
        <w:rPr>
          <w:rFonts w:ascii="仿宋" w:hAnsi="仿宋" w:eastAsia="仿宋" w:cs="仿宋"/>
          <w:sz w:val="31"/>
          <w:szCs w:val="31"/>
        </w:rPr>
      </w:pPr>
    </w:p>
    <w:p w14:paraId="2F91305F">
      <w:pPr>
        <w:pStyle w:val="9"/>
        <w:ind w:left="0" w:leftChars="0" w:firstLine="0"/>
        <w:rPr>
          <w:rFonts w:ascii="仿宋" w:hAnsi="仿宋" w:eastAsia="仿宋" w:cs="仿宋"/>
          <w:sz w:val="31"/>
          <w:szCs w:val="31"/>
        </w:rPr>
      </w:pPr>
    </w:p>
    <w:p w14:paraId="7B613961">
      <w:pPr>
        <w:pStyle w:val="9"/>
        <w:ind w:left="0" w:leftChars="0" w:firstLine="0"/>
        <w:rPr>
          <w:rFonts w:ascii="仿宋" w:hAnsi="仿宋" w:eastAsia="仿宋" w:cs="仿宋"/>
          <w:sz w:val="31"/>
          <w:szCs w:val="31"/>
        </w:rPr>
      </w:pPr>
    </w:p>
    <w:p w14:paraId="60A6D6E9">
      <w:pPr>
        <w:pStyle w:val="9"/>
        <w:ind w:left="0" w:leftChars="0" w:firstLine="0"/>
        <w:rPr>
          <w:rFonts w:ascii="仿宋" w:hAnsi="仿宋" w:eastAsia="仿宋" w:cs="仿宋"/>
          <w:sz w:val="31"/>
          <w:szCs w:val="31"/>
        </w:rPr>
        <w:sectPr>
          <w:footerReference r:id="rId3" w:type="default"/>
          <w:pgSz w:w="11910" w:h="16840"/>
          <w:pgMar w:top="1431" w:right="1772" w:bottom="1106" w:left="1643" w:header="0" w:footer="853" w:gutter="0"/>
          <w:cols w:space="720" w:num="1"/>
        </w:sectPr>
      </w:pPr>
    </w:p>
    <w:p w14:paraId="3ED49C2A">
      <w:pPr>
        <w:spacing w:before="254" w:line="225" w:lineRule="auto"/>
        <w:ind w:left="3503"/>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7DECEB3B">
      <w:pPr>
        <w:pStyle w:val="5"/>
        <w:spacing w:line="317" w:lineRule="auto"/>
      </w:pPr>
    </w:p>
    <w:p w14:paraId="17C6700F">
      <w:pPr>
        <w:spacing w:before="101" w:line="601" w:lineRule="exact"/>
        <w:rPr>
          <w:rFonts w:hint="eastAsia" w:ascii="黑体" w:hAnsi="黑体" w:eastAsia="黑体" w:cs="黑体"/>
          <w:sz w:val="32"/>
          <w:szCs w:val="32"/>
        </w:rPr>
      </w:pPr>
      <w:r>
        <w:rPr>
          <w:rFonts w:ascii="黑体" w:hAnsi="黑体" w:eastAsia="黑体" w:cs="黑体"/>
          <w:spacing w:val="8"/>
          <w:position w:val="21"/>
          <w:sz w:val="32"/>
          <w:szCs w:val="32"/>
        </w:rPr>
        <w:t xml:space="preserve">第一部分 </w:t>
      </w:r>
      <w:r>
        <w:rPr>
          <w:rFonts w:hint="eastAsia" w:ascii="黑体" w:hAnsi="黑体" w:eastAsia="黑体" w:cs="黑体"/>
          <w:spacing w:val="8"/>
          <w:position w:val="21"/>
          <w:sz w:val="32"/>
          <w:szCs w:val="32"/>
        </w:rPr>
        <w:t>单位</w:t>
      </w:r>
      <w:r>
        <w:rPr>
          <w:rFonts w:ascii="黑体" w:hAnsi="黑体" w:eastAsia="黑体" w:cs="黑体"/>
          <w:spacing w:val="8"/>
          <w:position w:val="21"/>
          <w:sz w:val="32"/>
          <w:szCs w:val="32"/>
        </w:rPr>
        <w:t>概况</w:t>
      </w:r>
    </w:p>
    <w:p w14:paraId="27CC6D10">
      <w:pPr>
        <w:spacing w:line="360" w:lineRule="auto"/>
        <w:ind w:firstLine="668" w:firstLineChars="200"/>
        <w:rPr>
          <w:rFonts w:hint="eastAsia" w:ascii="仿宋" w:hAnsi="仿宋" w:eastAsia="仿宋" w:cs="仿宋"/>
          <w:spacing w:val="7"/>
          <w:sz w:val="32"/>
          <w:szCs w:val="32"/>
        </w:rPr>
      </w:pPr>
      <w:r>
        <w:rPr>
          <w:rFonts w:ascii="仿宋" w:hAnsi="仿宋" w:eastAsia="仿宋" w:cs="仿宋"/>
          <w:spacing w:val="7"/>
          <w:sz w:val="32"/>
          <w:szCs w:val="32"/>
        </w:rPr>
        <w:t>一、主要职能、职责</w:t>
      </w:r>
    </w:p>
    <w:p w14:paraId="65460E71">
      <w:pPr>
        <w:spacing w:line="600" w:lineRule="exact"/>
        <w:ind w:firstLine="672" w:firstLineChars="200"/>
        <w:rPr>
          <w:rFonts w:hint="eastAsia" w:ascii="仿宋" w:hAnsi="仿宋" w:eastAsia="仿宋" w:cs="仿宋"/>
          <w:sz w:val="32"/>
          <w:szCs w:val="32"/>
        </w:rPr>
      </w:pPr>
      <w:r>
        <w:rPr>
          <w:rFonts w:ascii="仿宋" w:hAnsi="仿宋" w:eastAsia="仿宋" w:cs="仿宋"/>
          <w:spacing w:val="8"/>
          <w:position w:val="21"/>
          <w:sz w:val="32"/>
          <w:szCs w:val="32"/>
        </w:rPr>
        <w:t>二、</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机构设置及预算</w:t>
      </w:r>
      <w:r>
        <w:rPr>
          <w:rFonts w:hint="eastAsia" w:ascii="仿宋" w:hAnsi="仿宋" w:eastAsia="仿宋" w:cs="仿宋"/>
          <w:spacing w:val="8"/>
          <w:position w:val="21"/>
          <w:sz w:val="32"/>
          <w:szCs w:val="32"/>
        </w:rPr>
        <w:t>单位</w:t>
      </w:r>
      <w:r>
        <w:rPr>
          <w:rFonts w:ascii="仿宋" w:hAnsi="仿宋" w:eastAsia="仿宋" w:cs="仿宋"/>
          <w:spacing w:val="8"/>
          <w:position w:val="21"/>
          <w:sz w:val="32"/>
          <w:szCs w:val="32"/>
        </w:rPr>
        <w:t>构成情况</w:t>
      </w:r>
    </w:p>
    <w:p w14:paraId="71586EBC">
      <w:pPr>
        <w:spacing w:line="220" w:lineRule="auto"/>
        <w:ind w:firstLine="668" w:firstLineChars="200"/>
        <w:rPr>
          <w:rFonts w:hint="eastAsia" w:ascii="仿宋" w:hAnsi="仿宋" w:eastAsia="仿宋" w:cs="仿宋"/>
          <w:sz w:val="31"/>
          <w:szCs w:val="31"/>
        </w:rPr>
      </w:pPr>
      <w:r>
        <w:rPr>
          <w:rFonts w:ascii="仿宋" w:hAnsi="仿宋" w:eastAsia="仿宋" w:cs="仿宋"/>
          <w:spacing w:val="7"/>
          <w:sz w:val="32"/>
          <w:szCs w:val="32"/>
        </w:rPr>
        <w:t>三、</w:t>
      </w:r>
      <w:r>
        <w:rPr>
          <w:rFonts w:ascii="Times New Roman" w:hAnsi="Times New Roman" w:eastAsia="仿宋" w:cs="Times New Roman"/>
          <w:sz w:val="32"/>
          <w:szCs w:val="32"/>
        </w:rPr>
        <w:t>2025</w:t>
      </w:r>
      <w:r>
        <w:rPr>
          <w:rFonts w:hint="eastAsia" w:ascii="仿宋" w:hAnsi="仿宋" w:eastAsia="仿宋" w:cs="仿宋"/>
          <w:sz w:val="32"/>
          <w:szCs w:val="32"/>
        </w:rPr>
        <w:t>年度单位</w:t>
      </w:r>
      <w:r>
        <w:rPr>
          <w:rFonts w:ascii="仿宋" w:hAnsi="仿宋" w:eastAsia="仿宋" w:cs="仿宋"/>
          <w:spacing w:val="7"/>
          <w:sz w:val="32"/>
          <w:szCs w:val="32"/>
        </w:rPr>
        <w:t>主要工作任务及目标</w:t>
      </w:r>
    </w:p>
    <w:p w14:paraId="1A2E8FC7">
      <w:pPr>
        <w:spacing w:before="229" w:line="226" w:lineRule="auto"/>
        <w:rPr>
          <w:rFonts w:hint="eastAsia" w:ascii="黑体" w:hAnsi="黑体" w:eastAsia="黑体" w:cs="黑体"/>
          <w:sz w:val="32"/>
          <w:szCs w:val="32"/>
        </w:rPr>
      </w:pPr>
      <w:r>
        <w:rPr>
          <w:rFonts w:ascii="黑体" w:hAnsi="黑体" w:eastAsia="黑体" w:cs="黑体"/>
          <w:spacing w:val="8"/>
          <w:sz w:val="32"/>
          <w:szCs w:val="32"/>
        </w:rPr>
        <w:t xml:space="preserve">第二部分 </w:t>
      </w:r>
      <w:r>
        <w:rPr>
          <w:rFonts w:hint="eastAsia" w:ascii="黑体" w:hAnsi="黑体" w:eastAsia="黑体" w:cs="黑体"/>
          <w:sz w:val="32"/>
          <w:szCs w:val="32"/>
        </w:rPr>
        <w:t>2025年度单位</w:t>
      </w:r>
      <w:r>
        <w:rPr>
          <w:rFonts w:ascii="黑体" w:hAnsi="黑体" w:eastAsia="黑体" w:cs="黑体"/>
          <w:spacing w:val="8"/>
          <w:sz w:val="32"/>
          <w:szCs w:val="32"/>
        </w:rPr>
        <w:t>预算情况说明</w:t>
      </w:r>
    </w:p>
    <w:p w14:paraId="5DB6C526">
      <w:pPr>
        <w:spacing w:before="221" w:line="222" w:lineRule="auto"/>
        <w:ind w:left="20" w:firstLine="668" w:firstLineChars="200"/>
        <w:rPr>
          <w:rFonts w:hint="eastAsia" w:ascii="仿宋" w:hAnsi="仿宋" w:eastAsia="仿宋" w:cs="仿宋"/>
          <w:sz w:val="32"/>
          <w:szCs w:val="32"/>
        </w:rPr>
      </w:pPr>
      <w:r>
        <w:rPr>
          <w:rFonts w:ascii="仿宋" w:hAnsi="仿宋" w:eastAsia="仿宋" w:cs="仿宋"/>
          <w:spacing w:val="7"/>
          <w:sz w:val="32"/>
          <w:szCs w:val="32"/>
        </w:rPr>
        <w:t>一、收支预算总体情况说明</w:t>
      </w:r>
    </w:p>
    <w:p w14:paraId="0B05C8CA">
      <w:pPr>
        <w:spacing w:before="228" w:line="600" w:lineRule="exact"/>
        <w:ind w:left="17" w:firstLine="664" w:firstLineChars="200"/>
        <w:rPr>
          <w:rFonts w:hint="eastAsia" w:ascii="仿宋" w:hAnsi="仿宋" w:eastAsia="仿宋" w:cs="仿宋"/>
          <w:sz w:val="32"/>
          <w:szCs w:val="32"/>
        </w:rPr>
      </w:pPr>
      <w:r>
        <w:rPr>
          <w:rFonts w:ascii="仿宋" w:hAnsi="仿宋" w:eastAsia="仿宋" w:cs="仿宋"/>
          <w:spacing w:val="6"/>
          <w:position w:val="21"/>
          <w:sz w:val="32"/>
          <w:szCs w:val="32"/>
        </w:rPr>
        <w:t>二、收入预算情况说明</w:t>
      </w:r>
    </w:p>
    <w:p w14:paraId="09087280">
      <w:pPr>
        <w:spacing w:before="1" w:line="221" w:lineRule="auto"/>
        <w:ind w:left="23" w:firstLine="664" w:firstLineChars="200"/>
        <w:rPr>
          <w:rFonts w:hint="eastAsia" w:ascii="仿宋" w:hAnsi="仿宋" w:eastAsia="仿宋" w:cs="仿宋"/>
          <w:sz w:val="32"/>
          <w:szCs w:val="32"/>
        </w:rPr>
      </w:pPr>
      <w:r>
        <w:rPr>
          <w:rFonts w:ascii="仿宋" w:hAnsi="仿宋" w:eastAsia="仿宋" w:cs="仿宋"/>
          <w:spacing w:val="6"/>
          <w:sz w:val="32"/>
          <w:szCs w:val="32"/>
        </w:rPr>
        <w:t>三、支出预算情况说明</w:t>
      </w:r>
    </w:p>
    <w:p w14:paraId="2A6E3DBF">
      <w:pPr>
        <w:spacing w:before="227" w:line="600" w:lineRule="exact"/>
        <w:ind w:left="37" w:firstLine="664" w:firstLineChars="200"/>
        <w:rPr>
          <w:rFonts w:hint="eastAsia" w:ascii="仿宋" w:hAnsi="仿宋" w:eastAsia="仿宋" w:cs="仿宋"/>
          <w:sz w:val="32"/>
          <w:szCs w:val="32"/>
        </w:rPr>
      </w:pPr>
      <w:r>
        <w:rPr>
          <w:rFonts w:ascii="仿宋" w:hAnsi="仿宋" w:eastAsia="仿宋" w:cs="仿宋"/>
          <w:spacing w:val="6"/>
          <w:position w:val="21"/>
          <w:sz w:val="32"/>
          <w:szCs w:val="32"/>
        </w:rPr>
        <w:t>四、财政拨款收支预算总体情况说明</w:t>
      </w:r>
    </w:p>
    <w:p w14:paraId="72B7836B">
      <w:pPr>
        <w:spacing w:before="2" w:line="221" w:lineRule="auto"/>
        <w:ind w:left="11" w:firstLine="672" w:firstLineChars="200"/>
        <w:rPr>
          <w:rFonts w:hint="eastAsia" w:ascii="仿宋" w:hAnsi="仿宋" w:eastAsia="仿宋" w:cs="仿宋"/>
          <w:sz w:val="32"/>
          <w:szCs w:val="32"/>
        </w:rPr>
      </w:pPr>
      <w:r>
        <w:rPr>
          <w:rFonts w:ascii="仿宋" w:hAnsi="仿宋" w:eastAsia="仿宋" w:cs="仿宋"/>
          <w:spacing w:val="8"/>
          <w:sz w:val="32"/>
          <w:szCs w:val="32"/>
        </w:rPr>
        <w:t>五、一般公共预算支出预算情况说明</w:t>
      </w:r>
    </w:p>
    <w:p w14:paraId="4099849C">
      <w:pPr>
        <w:spacing w:before="227" w:line="222" w:lineRule="auto"/>
        <w:ind w:left="13" w:firstLine="672" w:firstLineChars="200"/>
        <w:rPr>
          <w:rFonts w:hint="eastAsia" w:ascii="仿宋" w:hAnsi="仿宋" w:eastAsia="仿宋" w:cs="仿宋"/>
          <w:sz w:val="32"/>
          <w:szCs w:val="32"/>
        </w:rPr>
      </w:pPr>
      <w:r>
        <w:rPr>
          <w:rFonts w:ascii="仿宋" w:hAnsi="仿宋" w:eastAsia="仿宋" w:cs="仿宋"/>
          <w:spacing w:val="8"/>
          <w:sz w:val="32"/>
          <w:szCs w:val="32"/>
        </w:rPr>
        <w:t>六、一般公共预算基本支出预算情况说明</w:t>
      </w:r>
    </w:p>
    <w:p w14:paraId="0CC6D671">
      <w:pPr>
        <w:spacing w:before="227" w:line="222" w:lineRule="auto"/>
        <w:ind w:left="7" w:firstLine="660" w:firstLineChars="200"/>
        <w:rPr>
          <w:rFonts w:hint="eastAsia" w:ascii="仿宋" w:hAnsi="仿宋" w:eastAsia="仿宋" w:cs="仿宋"/>
          <w:sz w:val="32"/>
          <w:szCs w:val="32"/>
        </w:rPr>
      </w:pPr>
      <w:r>
        <w:rPr>
          <w:rFonts w:ascii="仿宋" w:hAnsi="仿宋" w:eastAsia="仿宋" w:cs="仿宋"/>
          <w:spacing w:val="5"/>
          <w:sz w:val="32"/>
          <w:szCs w:val="32"/>
        </w:rPr>
        <w:t>七、一般公共预算</w:t>
      </w:r>
      <w:r>
        <w:rPr>
          <w:rFonts w:ascii="仿宋" w:hAnsi="仿宋" w:eastAsia="仿宋" w:cs="仿宋"/>
          <w:spacing w:val="-102"/>
          <w:sz w:val="32"/>
          <w:szCs w:val="32"/>
        </w:rPr>
        <w:t xml:space="preserve"> </w:t>
      </w:r>
      <w:r>
        <w:rPr>
          <w:rFonts w:ascii="仿宋" w:hAnsi="仿宋" w:eastAsia="仿宋" w:cs="仿宋"/>
          <w:spacing w:val="5"/>
          <w:sz w:val="32"/>
          <w:szCs w:val="32"/>
        </w:rPr>
        <w:t>“</w:t>
      </w:r>
      <w:r>
        <w:rPr>
          <w:rFonts w:ascii="仿宋" w:hAnsi="仿宋" w:eastAsia="仿宋" w:cs="仿宋"/>
          <w:spacing w:val="-119"/>
          <w:sz w:val="32"/>
          <w:szCs w:val="32"/>
        </w:rPr>
        <w:t xml:space="preserve"> </w:t>
      </w:r>
      <w:r>
        <w:rPr>
          <w:rFonts w:ascii="仿宋" w:hAnsi="仿宋" w:eastAsia="仿宋" w:cs="仿宋"/>
          <w:spacing w:val="5"/>
          <w:sz w:val="32"/>
          <w:szCs w:val="32"/>
        </w:rPr>
        <w:t>三公”经费支出预算情况</w:t>
      </w:r>
      <w:r>
        <w:rPr>
          <w:rFonts w:ascii="仿宋" w:hAnsi="仿宋" w:eastAsia="仿宋" w:cs="仿宋"/>
          <w:spacing w:val="4"/>
          <w:sz w:val="32"/>
          <w:szCs w:val="32"/>
        </w:rPr>
        <w:t>说明</w:t>
      </w:r>
    </w:p>
    <w:p w14:paraId="1EAF5F12">
      <w:pPr>
        <w:spacing w:before="228" w:line="220" w:lineRule="auto"/>
        <w:ind w:left="6" w:firstLine="672" w:firstLineChars="200"/>
        <w:rPr>
          <w:rFonts w:hint="eastAsia" w:ascii="仿宋" w:hAnsi="仿宋" w:eastAsia="仿宋" w:cs="仿宋"/>
          <w:sz w:val="32"/>
          <w:szCs w:val="32"/>
        </w:rPr>
      </w:pPr>
      <w:r>
        <w:rPr>
          <w:rFonts w:ascii="仿宋" w:hAnsi="仿宋" w:eastAsia="仿宋" w:cs="仿宋"/>
          <w:spacing w:val="8"/>
          <w:sz w:val="32"/>
          <w:szCs w:val="32"/>
        </w:rPr>
        <w:t>八、政府性基金预算支出预算情况说明</w:t>
      </w:r>
    </w:p>
    <w:p w14:paraId="2BD40BB1">
      <w:pPr>
        <w:spacing w:before="230" w:line="600" w:lineRule="exact"/>
        <w:ind w:left="3" w:firstLine="676" w:firstLineChars="200"/>
        <w:rPr>
          <w:rFonts w:hint="eastAsia" w:ascii="仿宋" w:hAnsi="仿宋" w:eastAsia="仿宋" w:cs="仿宋"/>
          <w:sz w:val="32"/>
          <w:szCs w:val="32"/>
        </w:rPr>
      </w:pPr>
      <w:r>
        <w:rPr>
          <w:rFonts w:ascii="仿宋" w:hAnsi="仿宋" w:eastAsia="仿宋" w:cs="仿宋"/>
          <w:spacing w:val="9"/>
          <w:position w:val="21"/>
          <w:sz w:val="32"/>
          <w:szCs w:val="32"/>
        </w:rPr>
        <w:t>九、国有资本经营预算支出预算情况说明</w:t>
      </w:r>
    </w:p>
    <w:p w14:paraId="39355E25">
      <w:pPr>
        <w:spacing w:before="2" w:line="221" w:lineRule="auto"/>
        <w:ind w:left="13" w:firstLine="668" w:firstLineChars="200"/>
        <w:rPr>
          <w:rFonts w:hint="eastAsia" w:ascii="仿宋" w:hAnsi="仿宋" w:eastAsia="仿宋" w:cs="仿宋"/>
          <w:sz w:val="32"/>
          <w:szCs w:val="32"/>
        </w:rPr>
      </w:pPr>
      <w:r>
        <w:rPr>
          <w:rFonts w:ascii="仿宋" w:hAnsi="仿宋" w:eastAsia="仿宋" w:cs="仿宋"/>
          <w:spacing w:val="7"/>
          <w:sz w:val="32"/>
          <w:szCs w:val="32"/>
        </w:rPr>
        <w:t>十、项目支出预算情况说明</w:t>
      </w:r>
    </w:p>
    <w:p w14:paraId="2EA6F409">
      <w:pPr>
        <w:spacing w:before="227" w:line="600" w:lineRule="exact"/>
        <w:ind w:left="13" w:firstLine="672" w:firstLineChars="200"/>
        <w:rPr>
          <w:rFonts w:hint="eastAsia" w:ascii="仿宋" w:hAnsi="仿宋" w:eastAsia="仿宋" w:cs="仿宋"/>
          <w:sz w:val="32"/>
          <w:szCs w:val="32"/>
        </w:rPr>
      </w:pPr>
      <w:r>
        <w:rPr>
          <w:rFonts w:ascii="仿宋" w:hAnsi="仿宋" w:eastAsia="仿宋" w:cs="仿宋"/>
          <w:spacing w:val="8"/>
          <w:position w:val="21"/>
          <w:sz w:val="32"/>
          <w:szCs w:val="32"/>
        </w:rPr>
        <w:t>十一、机构运行经费支出预算情况说明</w:t>
      </w:r>
    </w:p>
    <w:p w14:paraId="3F775B92">
      <w:pPr>
        <w:spacing w:before="2" w:line="221" w:lineRule="auto"/>
        <w:ind w:left="13" w:firstLine="672" w:firstLineChars="200"/>
        <w:rPr>
          <w:rFonts w:hint="eastAsia" w:ascii="仿宋" w:hAnsi="仿宋" w:eastAsia="仿宋" w:cs="仿宋"/>
          <w:sz w:val="32"/>
          <w:szCs w:val="32"/>
        </w:rPr>
      </w:pPr>
      <w:r>
        <w:rPr>
          <w:rFonts w:ascii="仿宋" w:hAnsi="仿宋" w:eastAsia="仿宋" w:cs="仿宋"/>
          <w:spacing w:val="8"/>
          <w:sz w:val="32"/>
          <w:szCs w:val="32"/>
        </w:rPr>
        <w:t>十二、政府采购支出预算情况说明</w:t>
      </w:r>
    </w:p>
    <w:p w14:paraId="336F0C47">
      <w:pPr>
        <w:spacing w:before="227" w:line="600" w:lineRule="exact"/>
        <w:ind w:left="13" w:firstLine="668" w:firstLineChars="200"/>
        <w:rPr>
          <w:rFonts w:hint="eastAsia" w:ascii="仿宋" w:hAnsi="仿宋" w:eastAsia="仿宋" w:cs="仿宋"/>
          <w:sz w:val="32"/>
          <w:szCs w:val="32"/>
        </w:rPr>
      </w:pPr>
      <w:r>
        <w:rPr>
          <w:rFonts w:ascii="仿宋" w:hAnsi="仿宋" w:eastAsia="仿宋" w:cs="仿宋"/>
          <w:spacing w:val="7"/>
          <w:position w:val="21"/>
          <w:sz w:val="32"/>
          <w:szCs w:val="32"/>
        </w:rPr>
        <w:t>十三、国有资产占用情况说明</w:t>
      </w:r>
    </w:p>
    <w:p w14:paraId="29351D22">
      <w:pPr>
        <w:spacing w:before="1" w:line="222" w:lineRule="auto"/>
        <w:ind w:left="13" w:firstLine="668" w:firstLineChars="200"/>
      </w:pPr>
      <w:r>
        <w:rPr>
          <w:rFonts w:ascii="仿宋" w:hAnsi="仿宋" w:eastAsia="仿宋" w:cs="仿宋"/>
          <w:spacing w:val="7"/>
          <w:sz w:val="32"/>
          <w:szCs w:val="32"/>
        </w:rPr>
        <w:t>十四、项目绩效目标情况说明</w:t>
      </w:r>
    </w:p>
    <w:p w14:paraId="09CB9E4A">
      <w:pPr>
        <w:spacing w:line="160" w:lineRule="exact"/>
        <w:sectPr>
          <w:footerReference r:id="rId4" w:type="default"/>
          <w:pgSz w:w="11910" w:h="16840"/>
          <w:pgMar w:top="1431" w:right="1786" w:bottom="1106" w:left="1651" w:header="0" w:footer="853" w:gutter="0"/>
          <w:cols w:equalWidth="0" w:num="1">
            <w:col w:w="8472"/>
          </w:cols>
        </w:sectPr>
      </w:pPr>
    </w:p>
    <w:p w14:paraId="186BCDEF">
      <w:pPr>
        <w:widowControl/>
        <w:spacing w:line="360" w:lineRule="auto"/>
        <w:jc w:val="left"/>
        <w:rPr>
          <w:sz w:val="22"/>
          <w:szCs w:val="28"/>
        </w:rPr>
      </w:pPr>
      <w:r>
        <w:rPr>
          <w:rFonts w:ascii="黑体" w:hAnsi="宋体" w:eastAsia="黑体" w:cs="黑体"/>
          <w:color w:val="000000"/>
          <w:kern w:val="0"/>
          <w:sz w:val="32"/>
          <w:szCs w:val="32"/>
          <w:lang w:bidi="ar"/>
        </w:rPr>
        <w:t xml:space="preserve">第三部分 名词解释 </w:t>
      </w:r>
    </w:p>
    <w:p w14:paraId="497D2F9A">
      <w:pPr>
        <w:widowControl/>
        <w:spacing w:line="360" w:lineRule="auto"/>
        <w:jc w:val="left"/>
        <w:rPr>
          <w:sz w:val="22"/>
          <w:szCs w:val="28"/>
        </w:rPr>
      </w:pPr>
      <w:r>
        <w:rPr>
          <w:rFonts w:hint="eastAsia" w:ascii="黑体" w:hAnsi="宋体" w:eastAsia="黑体" w:cs="黑体"/>
          <w:color w:val="000000"/>
          <w:kern w:val="0"/>
          <w:sz w:val="32"/>
          <w:szCs w:val="32"/>
          <w:lang w:bidi="ar"/>
        </w:rPr>
        <w:t xml:space="preserve">第四部分 预算公开联系方式及信息反馈渠道 </w:t>
      </w:r>
    </w:p>
    <w:p w14:paraId="1807A350">
      <w:pPr>
        <w:widowControl/>
        <w:spacing w:line="360" w:lineRule="auto"/>
        <w:jc w:val="left"/>
        <w:rPr>
          <w:sz w:val="22"/>
          <w:szCs w:val="28"/>
        </w:rPr>
      </w:pPr>
      <w:r>
        <w:rPr>
          <w:rFonts w:hint="eastAsia" w:ascii="黑体" w:hAnsi="宋体" w:eastAsia="黑体" w:cs="黑体"/>
          <w:color w:val="000000"/>
          <w:kern w:val="0"/>
          <w:sz w:val="32"/>
          <w:szCs w:val="32"/>
          <w:lang w:bidi="ar"/>
        </w:rPr>
        <w:t>第五部分 2025年度单位预算表</w:t>
      </w:r>
    </w:p>
    <w:p w14:paraId="08A803DF">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一、收支总表</w:t>
      </w:r>
    </w:p>
    <w:p w14:paraId="3B59B6F5">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二、收入总表</w:t>
      </w:r>
    </w:p>
    <w:p w14:paraId="45D34AD4">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三、支出总表</w:t>
      </w:r>
    </w:p>
    <w:p w14:paraId="3FB522B2">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四、财政拨款收支总表</w:t>
      </w:r>
    </w:p>
    <w:p w14:paraId="605F9D72">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五、一般公共预算支出表</w:t>
      </w:r>
    </w:p>
    <w:p w14:paraId="004C3289">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六、一般公共预算基本支出表</w:t>
      </w:r>
    </w:p>
    <w:p w14:paraId="5495F625">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七、一般公共预算“三公”经费支出表</w:t>
      </w:r>
    </w:p>
    <w:p w14:paraId="23CAF07F">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八、政府性基金预算支出表</w:t>
      </w:r>
    </w:p>
    <w:p w14:paraId="4611BE09">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九、国有资本经营预算支出表</w:t>
      </w:r>
    </w:p>
    <w:p w14:paraId="3644F7D0">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十、项目支出表</w:t>
      </w:r>
    </w:p>
    <w:p w14:paraId="2F3D0C0B">
      <w:pPr>
        <w:pStyle w:val="5"/>
        <w:spacing w:line="600" w:lineRule="exact"/>
        <w:ind w:firstLine="608" w:firstLineChars="200"/>
        <w:rPr>
          <w:rFonts w:hint="eastAsia" w:ascii="仿宋" w:hAnsi="仿宋" w:eastAsia="仿宋" w:cs="仿宋"/>
          <w:w w:val="95"/>
          <w:sz w:val="32"/>
          <w:szCs w:val="32"/>
        </w:rPr>
      </w:pPr>
      <w:r>
        <w:rPr>
          <w:rFonts w:hint="eastAsia" w:ascii="仿宋" w:hAnsi="仿宋" w:eastAsia="仿宋" w:cs="仿宋"/>
          <w:w w:val="95"/>
          <w:sz w:val="32"/>
          <w:szCs w:val="32"/>
        </w:rPr>
        <w:t>十一、项目绩效目标表</w:t>
      </w:r>
    </w:p>
    <w:p w14:paraId="36ABA22B">
      <w:pPr>
        <w:pStyle w:val="5"/>
        <w:spacing w:line="600" w:lineRule="exact"/>
        <w:ind w:firstLine="608" w:firstLineChars="200"/>
        <w:rPr>
          <w:rFonts w:ascii="Times New Roman" w:hAnsi="Times New Roman" w:eastAsia="仿宋_GB2312" w:cs="仿宋"/>
          <w:w w:val="95"/>
          <w:sz w:val="32"/>
          <w:szCs w:val="32"/>
        </w:rPr>
      </w:pPr>
      <w:r>
        <w:rPr>
          <w:rFonts w:hint="eastAsia" w:ascii="仿宋" w:hAnsi="仿宋" w:eastAsia="仿宋" w:cs="仿宋"/>
          <w:w w:val="95"/>
          <w:sz w:val="32"/>
          <w:szCs w:val="32"/>
        </w:rPr>
        <w:t>十二、政府采购预算表</w:t>
      </w:r>
    </w:p>
    <w:p w14:paraId="4FF1121C">
      <w:pPr>
        <w:spacing w:before="231" w:line="222" w:lineRule="auto"/>
        <w:rPr>
          <w:rFonts w:hint="eastAsia" w:ascii="仿宋" w:hAnsi="仿宋" w:eastAsia="仿宋" w:cs="仿宋"/>
          <w:spacing w:val="5"/>
          <w:sz w:val="31"/>
          <w:szCs w:val="31"/>
        </w:rPr>
      </w:pPr>
    </w:p>
    <w:p w14:paraId="73470C17">
      <w:pPr>
        <w:spacing w:before="231" w:line="222" w:lineRule="auto"/>
        <w:rPr>
          <w:rFonts w:hint="eastAsia" w:ascii="仿宋" w:hAnsi="仿宋" w:eastAsia="仿宋" w:cs="仿宋"/>
          <w:sz w:val="31"/>
          <w:szCs w:val="31"/>
        </w:rPr>
      </w:pPr>
    </w:p>
    <w:p w14:paraId="5CF4AF2C">
      <w:pPr>
        <w:spacing w:line="222" w:lineRule="auto"/>
        <w:rPr>
          <w:rFonts w:hint="eastAsia" w:ascii="仿宋" w:hAnsi="仿宋" w:eastAsia="仿宋" w:cs="仿宋"/>
          <w:sz w:val="31"/>
          <w:szCs w:val="31"/>
        </w:rPr>
        <w:sectPr>
          <w:footerReference r:id="rId5" w:type="default"/>
          <w:pgSz w:w="11910" w:h="16840"/>
          <w:pgMar w:top="1431" w:right="1608" w:bottom="1104" w:left="1655" w:header="0" w:footer="853" w:gutter="0"/>
          <w:cols w:space="720" w:num="1"/>
        </w:sectPr>
      </w:pPr>
    </w:p>
    <w:p w14:paraId="156E728B">
      <w:pPr>
        <w:spacing w:line="600" w:lineRule="exact"/>
        <w:jc w:val="center"/>
        <w:outlineLvl w:val="1"/>
        <w:rPr>
          <w:rFonts w:hint="eastAsia" w:ascii="方正小标宋简体" w:hAnsi="方正小标宋简体" w:eastAsia="方正小标宋简体" w:cs="方正小标宋简体"/>
          <w:sz w:val="36"/>
          <w:szCs w:val="36"/>
        </w:rPr>
      </w:pPr>
      <w:bookmarkStart w:id="3" w:name="_Toc30742"/>
      <w:r>
        <w:rPr>
          <w:rFonts w:hint="eastAsia" w:ascii="黑体" w:hAnsi="黑体" w:eastAsia="黑体" w:cs="黑体"/>
          <w:sz w:val="36"/>
          <w:szCs w:val="36"/>
        </w:rPr>
        <w:t>第一部分  单位概况</w:t>
      </w:r>
      <w:bookmarkEnd w:id="3"/>
    </w:p>
    <w:p w14:paraId="40062035">
      <w:pPr>
        <w:pStyle w:val="9"/>
        <w:ind w:left="0" w:leftChars="0" w:firstLine="0"/>
        <w:rPr>
          <w:sz w:val="36"/>
          <w:szCs w:val="36"/>
        </w:rPr>
      </w:pPr>
    </w:p>
    <w:p w14:paraId="21B3A39F">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679343E7">
      <w:pPr>
        <w:spacing w:line="600" w:lineRule="exact"/>
        <w:ind w:firstLine="640" w:firstLineChars="200"/>
        <w:rPr>
          <w:rFonts w:hint="eastAsia" w:ascii="楷体" w:hAnsi="楷体" w:eastAsia="楷体" w:cs="楷体"/>
          <w:sz w:val="32"/>
          <w:szCs w:val="32"/>
          <w:lang w:val="en-US" w:eastAsia="zh-CN"/>
        </w:rPr>
      </w:pPr>
      <w:permStart w:id="5" w:edGrp="everyone"/>
      <w:bookmarkStart w:id="4" w:name="PO_part1Responsibilities"/>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73A4FA80">
      <w:pPr>
        <w:keepNext w:val="0"/>
        <w:keepLines w:val="0"/>
        <w:widowControl/>
        <w:suppressLineNumbers w:val="0"/>
        <w:ind w:left="0" w:firstLine="800" w:firstLineChars="250"/>
        <w:rPr>
          <w:rFonts w:hint="eastAsia" w:ascii="仿宋" w:hAnsi="仿宋" w:eastAsia="仿宋" w:cs="仿宋"/>
          <w:kern w:val="0"/>
          <w:sz w:val="32"/>
          <w:szCs w:val="32"/>
          <w:lang w:bidi="ar"/>
        </w:rPr>
      </w:pPr>
      <w:r>
        <w:rPr>
          <w:rFonts w:hint="eastAsia" w:ascii="仿宋_GB2312" w:hAnsi="仿宋_GB2312" w:eastAsia="仿宋_GB2312" w:cs="仿宋_GB2312"/>
          <w:kern w:val="0"/>
          <w:sz w:val="32"/>
          <w:szCs w:val="32"/>
          <w:lang w:bidi="ar"/>
        </w:rPr>
        <w:t>根据中共内蒙古自治区委员会机构编制委员会印发的《关于自治区市场监督管理局所属事业单位机构职能的批复》（内机编办发〔2020〕148号），设立内蒙古自治区特种设备检验研究院</w:t>
      </w:r>
      <w:r>
        <w:rPr>
          <w:rFonts w:hint="eastAsia" w:ascii="仿宋_GB2312" w:hAnsi="仿宋_GB2312" w:eastAsia="仿宋_GB2312" w:cs="仿宋_GB2312"/>
          <w:kern w:val="0"/>
          <w:sz w:val="32"/>
          <w:szCs w:val="32"/>
          <w:lang w:val="en-US" w:eastAsia="zh-CN" w:bidi="ar"/>
        </w:rPr>
        <w:t>巴彦淖尔分院</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rPr>
        <w:t>为自治区特种设备检验研究院所属三级预算单位，公益二类事业单位，副处级单位。</w:t>
      </w:r>
    </w:p>
    <w:p w14:paraId="54E08F5F">
      <w:pPr>
        <w:spacing w:line="600" w:lineRule="exact"/>
        <w:ind w:firstLine="640" w:firstLineChars="200"/>
        <w:rPr>
          <w:rFonts w:ascii="Times New Roman" w:hAnsi="Times New Roman" w:eastAsia="仿宋_GB2312"/>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二）单位职责</w:t>
      </w:r>
    </w:p>
    <w:p w14:paraId="7314A3AE">
      <w:pPr>
        <w:keepNext w:val="0"/>
        <w:keepLines w:val="0"/>
        <w:widowControl/>
        <w:suppressLineNumbers w:val="0"/>
        <w:spacing w:before="0" w:beforeAutospacing="0" w:after="0" w:afterAutospacing="0"/>
        <w:ind w:left="0" w:right="0" w:firstLine="800" w:firstLineChars="250"/>
        <w:jc w:val="left"/>
        <w:rPr>
          <w:rFonts w:hint="eastAsia" w:ascii="仿宋" w:hAnsi="仿宋" w:eastAsia="仿宋" w:cs="仿宋"/>
          <w:kern w:val="0"/>
          <w:sz w:val="32"/>
          <w:szCs w:val="32"/>
          <w:lang w:bidi="ar"/>
        </w:rPr>
      </w:pPr>
      <w:r>
        <w:rPr>
          <w:rFonts w:hint="eastAsia" w:ascii="仿宋_GB2312" w:hAnsi="仿宋_GB2312" w:eastAsia="仿宋_GB2312" w:cs="仿宋_GB2312"/>
          <w:kern w:val="0"/>
          <w:sz w:val="32"/>
          <w:szCs w:val="32"/>
          <w:lang w:bidi="ar"/>
        </w:rPr>
        <w:t>承担本地区锅炉、压力容器（含气瓶）、压力管道、起重机械、场（厂）内专用机动车辆等特种设备定期检验和监督检验，</w:t>
      </w:r>
      <w:r>
        <w:rPr>
          <w:rFonts w:hint="eastAsia" w:ascii="仿宋_GB2312" w:hAnsi="仿宋_GB2312" w:eastAsia="仿宋_GB2312" w:cs="仿宋_GB2312"/>
          <w:kern w:val="0"/>
          <w:sz w:val="32"/>
          <w:szCs w:val="32"/>
          <w:lang w:val="en-US" w:eastAsia="zh-CN" w:bidi="ar"/>
        </w:rPr>
        <w:t>以及锅炉水质检测工作，</w:t>
      </w:r>
      <w:r>
        <w:rPr>
          <w:rFonts w:hint="eastAsia" w:ascii="仿宋_GB2312" w:hAnsi="仿宋_GB2312" w:eastAsia="仿宋_GB2312" w:cs="仿宋_GB2312"/>
          <w:kern w:val="0"/>
          <w:sz w:val="32"/>
          <w:szCs w:val="32"/>
          <w:lang w:bidi="ar"/>
        </w:rPr>
        <w:t>开展技术咨询和技术服务</w:t>
      </w:r>
    </w:p>
    <w:permEnd w:id="5"/>
    <w:p w14:paraId="40BBFFDC">
      <w:pPr>
        <w:spacing w:line="600" w:lineRule="exact"/>
        <w:ind w:firstLine="220" w:firstLineChars="200"/>
        <w:rPr>
          <w:rFonts w:hint="eastAsia" w:ascii="仿宋" w:hAnsi="仿宋" w:eastAsia="仿宋" w:cs="仿宋"/>
          <w:sz w:val="31"/>
          <w:szCs w:val="31"/>
        </w:rPr>
      </w:pPr>
      <w:r>
        <w:rPr>
          <w:rFonts w:hint="eastAsia" w:ascii="Times New Roman" w:hAnsi="Times New Roman" w:eastAsia="仿宋_GB2312"/>
          <w:sz w:val="11"/>
          <w:szCs w:val="11"/>
        </w:rPr>
        <w:t xml:space="preserve"> </w:t>
      </w:r>
      <w:bookmarkEnd w:id="4"/>
      <w:r>
        <w:rPr>
          <w:rFonts w:ascii="仿宋" w:hAnsi="仿宋" w:eastAsia="仿宋" w:cs="仿宋"/>
          <w:spacing w:val="5"/>
          <w:sz w:val="31"/>
          <w:szCs w:val="31"/>
        </w:rPr>
        <w:t>。</w:t>
      </w:r>
    </w:p>
    <w:p w14:paraId="33ECB1B1">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68CF8CAD">
      <w:pPr>
        <w:spacing w:line="600" w:lineRule="exact"/>
        <w:ind w:firstLine="640" w:firstLineChars="200"/>
        <w:rPr>
          <w:rFonts w:hint="default" w:ascii="仿宋" w:hAnsi="仿宋" w:eastAsia="仿宋" w:cs="仿宋"/>
          <w:kern w:val="0"/>
          <w:sz w:val="32"/>
          <w:szCs w:val="32"/>
          <w:lang w:val="en-US" w:eastAsia="zh-CN" w:bidi="ar"/>
        </w:rPr>
      </w:pPr>
      <w:r>
        <w:rPr>
          <w:rFonts w:hint="eastAsia" w:ascii="Times New Roman" w:hAnsi="Times New Roman" w:eastAsia="仿宋_GB2312"/>
          <w:sz w:val="32"/>
          <w:szCs w:val="32"/>
        </w:rPr>
        <w:t>1．根据单位职责分工，本</w:t>
      </w:r>
      <w:r>
        <w:rPr>
          <w:rFonts w:hint="eastAsia" w:ascii="Times New Roman" w:hAnsi="Times New Roman" w:eastAsia="仿宋_GB2312"/>
          <w:sz w:val="32"/>
          <w:szCs w:val="32"/>
          <w:lang w:val="en-US" w:eastAsia="zh-CN"/>
        </w:rPr>
        <w:t>单位</w:t>
      </w:r>
      <w:bookmarkStart w:id="5" w:name="PO_part1Responsibilities1"/>
      <w:permStart w:id="6" w:edGrp="everyone"/>
      <w:r>
        <w:rPr>
          <w:rFonts w:hint="eastAsia" w:ascii="仿宋" w:hAnsi="仿宋" w:eastAsia="仿宋" w:cs="仿宋"/>
          <w:kern w:val="0"/>
          <w:sz w:val="32"/>
          <w:szCs w:val="32"/>
          <w:lang w:val="en-US" w:eastAsia="zh-CN" w:bidi="ar"/>
        </w:rPr>
        <w:t>内</w:t>
      </w:r>
      <w:r>
        <w:rPr>
          <w:rFonts w:hint="eastAsia" w:ascii="仿宋" w:hAnsi="仿宋" w:eastAsia="仿宋" w:cs="仿宋"/>
          <w:kern w:val="0"/>
          <w:sz w:val="32"/>
          <w:szCs w:val="32"/>
          <w:lang w:bidi="ar"/>
        </w:rPr>
        <w:t>设科室13个，分别是办公室、财务核算分中心、考试中心、业务受理室、业务管理室、锅炉室、压力容器室、压力管道室、综合实验室、电梯室、起重机械室、气瓶检验站</w:t>
      </w:r>
      <w:r>
        <w:rPr>
          <w:rFonts w:hint="eastAsia" w:ascii="仿宋" w:hAnsi="仿宋" w:eastAsia="仿宋" w:cs="仿宋"/>
          <w:kern w:val="0"/>
          <w:sz w:val="32"/>
          <w:szCs w:val="32"/>
          <w:lang w:eastAsia="zh-CN" w:bidi="ar"/>
        </w:rPr>
        <w:t>、</w:t>
      </w:r>
      <w:r>
        <w:rPr>
          <w:rFonts w:hint="eastAsia" w:ascii="仿宋" w:hAnsi="仿宋" w:eastAsia="仿宋" w:cs="仿宋"/>
          <w:kern w:val="0"/>
          <w:sz w:val="32"/>
          <w:szCs w:val="32"/>
          <w:lang w:val="en-US" w:eastAsia="zh-CN" w:bidi="ar"/>
        </w:rPr>
        <w:t>总工室。</w:t>
      </w:r>
      <w:r>
        <w:rPr>
          <w:rFonts w:hint="eastAsia" w:ascii="Times New Roman" w:hAnsi="Times New Roman" w:eastAsia="仿宋_GB2312"/>
          <w:sz w:val="32"/>
          <w:szCs w:val="32"/>
        </w:rPr>
        <w:t>本单位无下属单位。</w:t>
      </w:r>
    </w:p>
    <w:permEnd w:id="6"/>
    <w:p w14:paraId="5C9B8336">
      <w:pPr>
        <w:spacing w:line="600" w:lineRule="exact"/>
        <w:ind w:firstLine="220" w:firstLineChars="200"/>
        <w:rPr>
          <w:rFonts w:ascii="Times New Roman" w:hAnsi="Times New Roman" w:eastAsia="仿宋_GB2312"/>
          <w:sz w:val="11"/>
          <w:szCs w:val="11"/>
        </w:rPr>
      </w:pPr>
      <w:r>
        <w:rPr>
          <w:rFonts w:hint="eastAsia" w:ascii="Times New Roman" w:hAnsi="Times New Roman" w:eastAsia="仿宋_GB2312"/>
          <w:sz w:val="11"/>
          <w:szCs w:val="11"/>
        </w:rPr>
        <w:t xml:space="preserve"> </w:t>
      </w:r>
      <w:bookmarkEnd w:id="5"/>
    </w:p>
    <w:p w14:paraId="469BB2D7">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permStart w:id="7" w:edGrp="everyone"/>
      <w:bookmarkStart w:id="6" w:name="PO_part1Responsibilities2"/>
      <w:r>
        <w:rPr>
          <w:rFonts w:hint="eastAsia" w:ascii="Times New Roman" w:hAnsi="Times New Roman" w:eastAsia="仿宋_GB2312"/>
          <w:sz w:val="32"/>
          <w:szCs w:val="32"/>
          <w:lang w:val="en-US" w:eastAsia="zh-CN"/>
        </w:rPr>
        <w:t>内蒙古自治区特种设备检验研究院巴彦淖尔分院</w:t>
      </w:r>
      <w:permEnd w:id="7"/>
      <w:r>
        <w:rPr>
          <w:rFonts w:hint="eastAsia" w:ascii="Times New Roman" w:hAnsi="Times New Roman" w:eastAsia="仿宋_GB2312"/>
          <w:sz w:val="11"/>
          <w:szCs w:val="11"/>
        </w:rPr>
        <w:t xml:space="preserve"> </w:t>
      </w:r>
      <w:bookmarkEnd w:id="6"/>
      <w:r>
        <w:rPr>
          <w:rFonts w:hint="eastAsia" w:ascii="Times New Roman" w:hAnsi="Times New Roman" w:eastAsia="仿宋_GB2312"/>
          <w:sz w:val="32"/>
          <w:szCs w:val="32"/>
        </w:rPr>
        <w:t>2025年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7" w:name="PO_part1Responsibilities3"/>
      <w:permStart w:id="8" w:edGrp="everyone"/>
      <w:r>
        <w:rPr>
          <w:rFonts w:hint="eastAsia" w:ascii="Times New Roman" w:hAnsi="Times New Roman" w:eastAsia="仿宋_GB2312"/>
          <w:sz w:val="32"/>
          <w:szCs w:val="32"/>
          <w:lang w:val="en-US" w:eastAsia="zh-CN"/>
        </w:rPr>
        <w:t>1</w:t>
      </w:r>
      <w:permEnd w:id="8"/>
      <w:r>
        <w:rPr>
          <w:rFonts w:hint="eastAsia" w:ascii="Times New Roman" w:hAnsi="Times New Roman" w:eastAsia="仿宋_GB2312"/>
          <w:sz w:val="11"/>
          <w:szCs w:val="11"/>
        </w:rPr>
        <w:t xml:space="preserve"> </w:t>
      </w:r>
      <w:bookmarkEnd w:id="7"/>
      <w:r>
        <w:rPr>
          <w:rFonts w:hint="eastAsia" w:ascii="Times New Roman" w:hAnsi="Times New Roman" w:eastAsia="仿宋_GB2312"/>
          <w:sz w:val="32"/>
          <w:szCs w:val="32"/>
        </w:rPr>
        <w:t>家，具体包括：</w:t>
      </w:r>
      <w:permStart w:id="9" w:edGrp="everyone"/>
      <w:bookmarkStart w:id="8" w:name="PO_part1Responsibilities4"/>
      <w:r>
        <w:rPr>
          <w:rFonts w:hint="eastAsia" w:ascii="Times New Roman" w:hAnsi="Times New Roman" w:eastAsia="仿宋_GB2312"/>
          <w:sz w:val="32"/>
          <w:szCs w:val="32"/>
          <w:lang w:val="en-US" w:eastAsia="zh-CN"/>
        </w:rPr>
        <w:t>内蒙古自治区特种设备检验研究院巴彦淖尔分院</w:t>
      </w:r>
      <w:permEnd w:id="9"/>
      <w:r>
        <w:rPr>
          <w:rFonts w:hint="eastAsia" w:ascii="Times New Roman" w:hAnsi="Times New Roman" w:eastAsia="仿宋_GB2312"/>
          <w:sz w:val="11"/>
          <w:szCs w:val="11"/>
          <w:lang w:val="en-US" w:eastAsia="zh-CN"/>
        </w:rPr>
        <w:t xml:space="preserve"> </w:t>
      </w:r>
      <w:bookmarkEnd w:id="8"/>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483640C8">
      <w:pPr>
        <w:pStyle w:val="9"/>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07466B50">
      <w:pPr>
        <w:spacing w:line="22" w:lineRule="exact"/>
      </w:pPr>
    </w:p>
    <w:tbl>
      <w:tblPr>
        <w:tblStyle w:val="14"/>
        <w:tblW w:w="85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3258"/>
        <w:gridCol w:w="4602"/>
      </w:tblGrid>
      <w:tr w14:paraId="0423A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66" w:type="dxa"/>
            <w:textDirection w:val="tbRlV"/>
          </w:tcPr>
          <w:p w14:paraId="354B90FA">
            <w:pPr>
              <w:spacing w:before="174" w:line="214" w:lineRule="auto"/>
              <w:ind w:left="51"/>
              <w:rPr>
                <w:rFonts w:hint="eastAsia" w:ascii="仿宋" w:hAnsi="仿宋" w:eastAsia="仿宋" w:cs="仿宋"/>
                <w:sz w:val="30"/>
                <w:szCs w:val="30"/>
              </w:rPr>
            </w:pPr>
            <w:r>
              <w:rPr>
                <w:rFonts w:ascii="仿宋" w:hAnsi="仿宋" w:eastAsia="仿宋" w:cs="仿宋"/>
                <w:spacing w:val="8"/>
                <w:sz w:val="30"/>
                <w:szCs w:val="30"/>
              </w:rPr>
              <w:t>序</w:t>
            </w:r>
            <w:r>
              <w:rPr>
                <w:rFonts w:ascii="仿宋" w:hAnsi="仿宋" w:eastAsia="仿宋" w:cs="仿宋"/>
                <w:spacing w:val="-56"/>
                <w:sz w:val="30"/>
                <w:szCs w:val="30"/>
              </w:rPr>
              <w:t xml:space="preserve"> </w:t>
            </w:r>
            <w:r>
              <w:rPr>
                <w:rFonts w:ascii="仿宋" w:hAnsi="仿宋" w:eastAsia="仿宋" w:cs="仿宋"/>
                <w:spacing w:val="8"/>
                <w:sz w:val="30"/>
                <w:szCs w:val="30"/>
              </w:rPr>
              <w:t>号</w:t>
            </w:r>
          </w:p>
        </w:tc>
        <w:tc>
          <w:tcPr>
            <w:tcW w:w="3258" w:type="dxa"/>
          </w:tcPr>
          <w:p w14:paraId="0222995B">
            <w:pPr>
              <w:spacing w:before="250" w:line="222" w:lineRule="auto"/>
              <w:ind w:left="1024"/>
              <w:rPr>
                <w:rFonts w:hint="eastAsia" w:ascii="仿宋" w:hAnsi="仿宋" w:eastAsia="仿宋" w:cs="仿宋"/>
                <w:sz w:val="30"/>
                <w:szCs w:val="30"/>
              </w:rPr>
            </w:pPr>
            <w:r>
              <w:rPr>
                <w:rFonts w:hint="eastAsia" w:ascii="仿宋" w:hAnsi="仿宋" w:eastAsia="仿宋" w:cs="仿宋"/>
                <w:spacing w:val="4"/>
                <w:sz w:val="30"/>
                <w:szCs w:val="30"/>
              </w:rPr>
              <w:t>单位</w:t>
            </w:r>
            <w:r>
              <w:rPr>
                <w:rFonts w:ascii="仿宋" w:hAnsi="仿宋" w:eastAsia="仿宋" w:cs="仿宋"/>
                <w:spacing w:val="4"/>
                <w:sz w:val="30"/>
                <w:szCs w:val="30"/>
              </w:rPr>
              <w:t>名称</w:t>
            </w:r>
          </w:p>
        </w:tc>
        <w:tc>
          <w:tcPr>
            <w:tcW w:w="4602" w:type="dxa"/>
          </w:tcPr>
          <w:p w14:paraId="3E91B588">
            <w:pPr>
              <w:spacing w:before="251" w:line="221" w:lineRule="auto"/>
              <w:ind w:left="1697"/>
              <w:rPr>
                <w:rFonts w:hint="eastAsia" w:ascii="仿宋" w:hAnsi="仿宋" w:eastAsia="仿宋" w:cs="仿宋"/>
                <w:sz w:val="30"/>
                <w:szCs w:val="30"/>
              </w:rPr>
            </w:pPr>
            <w:r>
              <w:rPr>
                <w:rFonts w:hint="eastAsia" w:ascii="仿宋" w:hAnsi="仿宋" w:eastAsia="仿宋" w:cs="仿宋"/>
                <w:sz w:val="30"/>
                <w:szCs w:val="30"/>
              </w:rPr>
              <w:t>单位性质</w:t>
            </w:r>
          </w:p>
        </w:tc>
      </w:tr>
      <w:tr w14:paraId="44974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66" w:type="dxa"/>
          </w:tcPr>
          <w:p w14:paraId="4C7F891D">
            <w:pPr>
              <w:spacing w:before="101" w:line="193" w:lineRule="auto"/>
              <w:ind w:left="265"/>
              <w:rPr>
                <w:rFonts w:hint="eastAsia" w:ascii="Times New Roman" w:hAnsi="Times New Roman" w:eastAsia="宋体" w:cs="Times New Roman"/>
                <w:sz w:val="32"/>
                <w:szCs w:val="32"/>
                <w:lang w:val="en-US" w:eastAsia="zh-CN"/>
              </w:rPr>
            </w:pPr>
            <w:permStart w:id="10" w:edGrp="everyone"/>
            <w:r>
              <w:rPr>
                <w:rFonts w:hint="eastAsia" w:ascii="Times New Roman" w:hAnsi="Times New Roman" w:eastAsia="宋体" w:cs="Times New Roman"/>
                <w:sz w:val="32"/>
                <w:szCs w:val="32"/>
                <w:lang w:val="en-US" w:eastAsia="zh-CN"/>
              </w:rPr>
              <w:t>1</w:t>
            </w:r>
          </w:p>
        </w:tc>
        <w:tc>
          <w:tcPr>
            <w:tcW w:w="3258" w:type="dxa"/>
            <w:vAlign w:val="center"/>
          </w:tcPr>
          <w:p w14:paraId="5D388746">
            <w:pPr>
              <w:spacing w:before="96" w:line="181" w:lineRule="auto"/>
              <w:ind w:left="114"/>
              <w:rPr>
                <w:rFonts w:hint="eastAsia" w:ascii="仿宋" w:hAnsi="仿宋" w:eastAsia="仿宋" w:cs="仿宋"/>
                <w:spacing w:val="-1"/>
                <w:sz w:val="32"/>
                <w:szCs w:val="32"/>
                <w:lang w:val="en-US" w:eastAsia="zh-CN"/>
              </w:rPr>
            </w:pPr>
            <w:r>
              <w:rPr>
                <w:rFonts w:hint="eastAsia" w:ascii="仿宋" w:hAnsi="仿宋" w:eastAsia="仿宋" w:cs="仿宋"/>
                <w:spacing w:val="-1"/>
                <w:sz w:val="32"/>
                <w:szCs w:val="32"/>
                <w:lang w:val="en-US" w:eastAsia="zh-CN"/>
              </w:rPr>
              <w:t>内蒙古自治区特种设备检验研究院巴彦淖尔分院</w:t>
            </w:r>
          </w:p>
        </w:tc>
        <w:tc>
          <w:tcPr>
            <w:tcW w:w="4602" w:type="dxa"/>
            <w:vAlign w:val="center"/>
          </w:tcPr>
          <w:p w14:paraId="37FFF77A">
            <w:pPr>
              <w:spacing w:before="51" w:line="212" w:lineRule="auto"/>
              <w:ind w:left="117"/>
              <w:jc w:val="center"/>
              <w:rPr>
                <w:rFonts w:ascii="仿宋" w:hAnsi="仿宋" w:eastAsia="仿宋" w:cs="仿宋"/>
                <w:spacing w:val="8"/>
                <w:sz w:val="32"/>
                <w:szCs w:val="32"/>
              </w:rPr>
            </w:pPr>
            <w:r>
              <w:rPr>
                <w:rFonts w:ascii="仿宋" w:hAnsi="仿宋" w:eastAsia="仿宋" w:cs="仿宋"/>
                <w:spacing w:val="8"/>
                <w:sz w:val="32"/>
                <w:szCs w:val="32"/>
              </w:rPr>
              <w:t>公益</w:t>
            </w:r>
            <w:r>
              <w:rPr>
                <w:rFonts w:hint="eastAsia" w:ascii="仿宋" w:hAnsi="仿宋" w:eastAsia="仿宋" w:cs="仿宋"/>
                <w:spacing w:val="8"/>
                <w:sz w:val="32"/>
                <w:szCs w:val="32"/>
                <w:lang w:val="en-US" w:eastAsia="zh-CN"/>
              </w:rPr>
              <w:t>二</w:t>
            </w:r>
            <w:r>
              <w:rPr>
                <w:rFonts w:ascii="仿宋" w:hAnsi="仿宋" w:eastAsia="仿宋" w:cs="仿宋"/>
                <w:spacing w:val="8"/>
                <w:sz w:val="32"/>
                <w:szCs w:val="32"/>
              </w:rPr>
              <w:t>类事业单位</w:t>
            </w:r>
          </w:p>
        </w:tc>
      </w:tr>
      <w:permEnd w:id="10"/>
      <w:tr w14:paraId="315B2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66" w:type="dxa"/>
          </w:tcPr>
          <w:p w14:paraId="4D7E9DBC">
            <w:pPr>
              <w:spacing w:before="101" w:line="193" w:lineRule="auto"/>
              <w:ind w:left="265"/>
              <w:rPr>
                <w:rFonts w:hint="eastAsia" w:ascii="Times New Roman" w:hAnsi="Times New Roman" w:eastAsia="宋体" w:cs="Times New Roman"/>
                <w:sz w:val="32"/>
                <w:szCs w:val="32"/>
              </w:rPr>
            </w:pPr>
            <w:permStart w:id="11" w:edGrp="everyone"/>
          </w:p>
        </w:tc>
        <w:tc>
          <w:tcPr>
            <w:tcW w:w="3258" w:type="dxa"/>
            <w:vAlign w:val="center"/>
          </w:tcPr>
          <w:p w14:paraId="4C913A9A">
            <w:pPr>
              <w:spacing w:before="96" w:line="181" w:lineRule="auto"/>
              <w:ind w:left="114"/>
              <w:rPr>
                <w:rFonts w:ascii="仿宋" w:hAnsi="仿宋" w:eastAsia="仿宋" w:cs="仿宋"/>
                <w:spacing w:val="-1"/>
                <w:sz w:val="32"/>
                <w:szCs w:val="32"/>
              </w:rPr>
            </w:pPr>
          </w:p>
        </w:tc>
        <w:tc>
          <w:tcPr>
            <w:tcW w:w="4602" w:type="dxa"/>
            <w:vAlign w:val="center"/>
          </w:tcPr>
          <w:p w14:paraId="56764B1F">
            <w:pPr>
              <w:spacing w:before="51" w:line="212" w:lineRule="auto"/>
              <w:ind w:left="117"/>
              <w:rPr>
                <w:rFonts w:ascii="仿宋" w:hAnsi="仿宋" w:eastAsia="仿宋" w:cs="仿宋"/>
                <w:spacing w:val="8"/>
                <w:sz w:val="32"/>
                <w:szCs w:val="32"/>
              </w:rPr>
            </w:pPr>
          </w:p>
        </w:tc>
      </w:tr>
      <w:permEnd w:id="11"/>
      <w:tr w14:paraId="6DF32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666" w:type="dxa"/>
          </w:tcPr>
          <w:p w14:paraId="08FF93CC">
            <w:pPr>
              <w:spacing w:before="101" w:line="193" w:lineRule="auto"/>
              <w:ind w:left="265"/>
              <w:rPr>
                <w:rFonts w:ascii="Times New Roman" w:hAnsi="Times New Roman" w:eastAsia="宋体" w:cs="Times New Roman"/>
                <w:sz w:val="32"/>
                <w:szCs w:val="32"/>
              </w:rPr>
            </w:pPr>
            <w:bookmarkStart w:id="9" w:name="PO_part1A2B2Table1"/>
            <w:permStart w:id="12" w:edGrp="everyone"/>
          </w:p>
        </w:tc>
        <w:tc>
          <w:tcPr>
            <w:tcW w:w="3258" w:type="dxa"/>
            <w:vAlign w:val="center"/>
          </w:tcPr>
          <w:p w14:paraId="316F8A9C">
            <w:pPr>
              <w:spacing w:before="96" w:line="181" w:lineRule="auto"/>
              <w:ind w:left="114"/>
              <w:rPr>
                <w:rFonts w:hint="eastAsia" w:ascii="仿宋" w:hAnsi="仿宋" w:eastAsia="仿宋" w:cs="仿宋"/>
                <w:spacing w:val="-1"/>
                <w:sz w:val="32"/>
                <w:szCs w:val="32"/>
              </w:rPr>
            </w:pPr>
          </w:p>
        </w:tc>
        <w:tc>
          <w:tcPr>
            <w:tcW w:w="4602" w:type="dxa"/>
            <w:vAlign w:val="center"/>
          </w:tcPr>
          <w:p w14:paraId="6614445A">
            <w:pPr>
              <w:spacing w:before="51" w:line="212" w:lineRule="auto"/>
              <w:ind w:left="117"/>
              <w:rPr>
                <w:rFonts w:hint="eastAsia" w:ascii="仿宋" w:hAnsi="仿宋" w:eastAsia="仿宋" w:cs="仿宋"/>
                <w:spacing w:val="8"/>
                <w:sz w:val="32"/>
                <w:szCs w:val="32"/>
              </w:rPr>
            </w:pPr>
          </w:p>
        </w:tc>
      </w:tr>
      <w:bookmarkEnd w:id="9"/>
      <w:permEnd w:id="12"/>
    </w:tbl>
    <w:p w14:paraId="0CE58847">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三、2025年度单位主要工作任务及目标</w:t>
      </w:r>
    </w:p>
    <w:p w14:paraId="688A43E3">
      <w:pPr>
        <w:pStyle w:val="15"/>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黑体" w:eastAsia="仿宋_GB2312"/>
          <w:kern w:val="0"/>
          <w:sz w:val="32"/>
          <w:szCs w:val="32"/>
          <w:lang w:val="en-US" w:eastAsia="zh-CN"/>
        </w:rPr>
      </w:pPr>
      <w:permStart w:id="13" w:edGrp="everyone"/>
      <w:bookmarkStart w:id="10" w:name="PO_part1A2B3Responsibilities1"/>
      <w:r>
        <w:rPr>
          <w:rFonts w:hint="eastAsia" w:ascii="仿宋_GB2312" w:hAnsi="黑体" w:eastAsia="仿宋_GB2312"/>
          <w:kern w:val="0"/>
          <w:sz w:val="32"/>
          <w:szCs w:val="32"/>
          <w:lang w:val="en-US" w:eastAsia="zh-CN"/>
        </w:rPr>
        <w:t>不断完善巴彦淖尔分院的质量管理体系，严格运行各项程序，指导并督促检验人员认真学习安全技术规范及标准。</w:t>
      </w:r>
    </w:p>
    <w:p w14:paraId="16FA90A9">
      <w:pPr>
        <w:pStyle w:val="15"/>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黑体" w:eastAsia="仿宋_GB2312"/>
          <w:kern w:val="0"/>
          <w:sz w:val="32"/>
          <w:szCs w:val="32"/>
          <w:lang w:val="en-US" w:eastAsia="zh-CN"/>
        </w:rPr>
      </w:pPr>
      <w:r>
        <w:rPr>
          <w:rFonts w:hint="eastAsia" w:ascii="仿宋_GB2312" w:hAnsi="黑体" w:eastAsia="仿宋_GB2312"/>
          <w:b w:val="0"/>
          <w:bCs w:val="0"/>
          <w:kern w:val="0"/>
          <w:sz w:val="32"/>
          <w:szCs w:val="32"/>
          <w:lang w:val="en-US" w:eastAsia="zh-CN"/>
        </w:rPr>
        <w:t>持续关注巴彦淖尔市新建的新能源设备配件加工企业，了解企业规模、在用特种设备类型等等，主动对接、上门服务，为其提供技术支持。</w:t>
      </w:r>
    </w:p>
    <w:p w14:paraId="0E70F713">
      <w:pPr>
        <w:pStyle w:val="15"/>
        <w:keepNext w:val="0"/>
        <w:keepLines w:val="0"/>
        <w:pageBreakBefore w:val="0"/>
        <w:widowControl/>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黑体" w:eastAsia="仿宋_GB2312"/>
          <w:kern w:val="0"/>
          <w:sz w:val="32"/>
          <w:szCs w:val="32"/>
          <w:lang w:val="en-US" w:eastAsia="zh-CN"/>
        </w:rPr>
      </w:pPr>
      <w:r>
        <w:rPr>
          <w:rFonts w:hint="eastAsia" w:ascii="仿宋_GB2312" w:hAnsi="黑体" w:eastAsia="仿宋_GB2312"/>
          <w:kern w:val="0"/>
          <w:sz w:val="32"/>
          <w:szCs w:val="32"/>
          <w:lang w:val="en-US" w:eastAsia="zh-CN"/>
        </w:rPr>
        <w:t>长期开展检验专家到一线“把脉问诊”工作，将检验、监管、企业三方联合的创新性工作模式做大做强做广，以点带面，以局部辐射全市，取得更多丰硕成果。</w:t>
      </w:r>
    </w:p>
    <w:p w14:paraId="3095E8C3">
      <w:pPr>
        <w:pStyle w:val="2"/>
        <w:keepNext w:val="0"/>
        <w:keepLines w:val="0"/>
        <w:pageBreakBefore w:val="0"/>
        <w:kinsoku/>
        <w:wordWrap/>
        <w:overflowPunct/>
        <w:topLinePunct w:val="0"/>
        <w:autoSpaceDE/>
        <w:autoSpaceDN/>
        <w:bidi w:val="0"/>
        <w:spacing w:line="560" w:lineRule="exact"/>
        <w:jc w:val="both"/>
        <w:textAlignment w:val="auto"/>
        <w:rPr>
          <w:rFonts w:hint="eastAsia" w:ascii="仿宋_GB2312" w:hAnsi="黑体" w:eastAsia="仿宋_GB2312"/>
          <w:b w:val="0"/>
          <w:bCs w:val="0"/>
          <w:kern w:val="0"/>
          <w:sz w:val="32"/>
          <w:szCs w:val="32"/>
          <w:lang w:val="en-US" w:eastAsia="zh-CN"/>
        </w:rPr>
      </w:pPr>
      <w:r>
        <w:rPr>
          <w:rFonts w:hint="eastAsia" w:ascii="仿宋_GB2312" w:hAnsi="黑体" w:eastAsia="仿宋_GB2312"/>
          <w:b w:val="0"/>
          <w:bCs w:val="0"/>
          <w:kern w:val="0"/>
          <w:sz w:val="32"/>
          <w:szCs w:val="32"/>
          <w:lang w:val="en-US" w:eastAsia="zh-CN"/>
        </w:rPr>
        <w:t>培养一岗多能、一专多能的人才，鼓励人员深入挖掘检验系统功能，合理利用智能设备，提高检验效率。督促未持证工作人员加强学习，积极取证，尤其是同类型特种设备检验证书，应考尽考、能考尽考。逐步推行“AB”岗工作制度，确保岗位工作不缺位。</w:t>
      </w:r>
    </w:p>
    <w:permEnd w:id="13"/>
    <w:p w14:paraId="60CA54A8">
      <w:pPr>
        <w:spacing w:line="600" w:lineRule="exact"/>
        <w:ind w:firstLine="220" w:firstLineChars="200"/>
        <w:rPr>
          <w:rFonts w:ascii="Times New Roman" w:hAnsi="Times New Roman" w:eastAsia="仿宋_GB2312"/>
          <w:sz w:val="11"/>
          <w:szCs w:val="11"/>
        </w:rPr>
      </w:pPr>
    </w:p>
    <w:bookmarkEnd w:id="10"/>
    <w:p w14:paraId="0C097F64">
      <w:pPr>
        <w:spacing w:line="600" w:lineRule="exact"/>
        <w:jc w:val="center"/>
        <w:outlineLvl w:val="1"/>
        <w:rPr>
          <w:rFonts w:hint="eastAsia" w:ascii="方正小标宋简体" w:hAnsi="方正小标宋简体" w:eastAsia="方正小标宋简体" w:cs="方正小标宋简体"/>
          <w:sz w:val="36"/>
          <w:szCs w:val="36"/>
        </w:rPr>
      </w:pPr>
    </w:p>
    <w:p w14:paraId="54748DF5">
      <w:pPr>
        <w:spacing w:line="600" w:lineRule="exact"/>
        <w:jc w:val="center"/>
        <w:outlineLvl w:val="1"/>
        <w:rPr>
          <w:rFonts w:hint="eastAsia" w:ascii="方正小标宋简体" w:hAnsi="方正小标宋简体" w:eastAsia="方正小标宋简体" w:cs="方正小标宋简体"/>
          <w:sz w:val="36"/>
          <w:szCs w:val="36"/>
        </w:rPr>
      </w:pPr>
      <w:r>
        <w:rPr>
          <w:rFonts w:hint="eastAsia" w:ascii="黑体" w:hAnsi="黑体" w:eastAsia="黑体" w:cs="黑体"/>
          <w:sz w:val="36"/>
          <w:szCs w:val="36"/>
        </w:rPr>
        <w:t>第二部分  2025年度部门预算情况说明</w:t>
      </w:r>
    </w:p>
    <w:p w14:paraId="05C96FA2">
      <w:pPr>
        <w:pStyle w:val="5"/>
        <w:spacing w:line="327" w:lineRule="auto"/>
      </w:pPr>
    </w:p>
    <w:p w14:paraId="5CFC334E">
      <w:pPr>
        <w:spacing w:line="600" w:lineRule="exact"/>
        <w:ind w:firstLine="640" w:firstLineChars="200"/>
        <w:outlineLvl w:val="2"/>
      </w:pPr>
      <w:r>
        <w:rPr>
          <w:rFonts w:hint="eastAsia" w:eastAsia="黑体" w:cs="黑体"/>
          <w:sz w:val="32"/>
          <w:szCs w:val="36"/>
        </w:rPr>
        <w:t>一、收支预算总体情况说明</w:t>
      </w:r>
    </w:p>
    <w:p w14:paraId="54D7581D">
      <w:pPr>
        <w:spacing w:before="227" w:line="357" w:lineRule="auto"/>
        <w:ind w:left="11" w:firstLine="634"/>
        <w:rPr>
          <w:rFonts w:hint="eastAsia" w:ascii="仿宋" w:hAnsi="仿宋" w:eastAsia="仿宋" w:cs="仿宋"/>
          <w:sz w:val="31"/>
          <w:szCs w:val="31"/>
        </w:rPr>
      </w:pPr>
      <w:permStart w:id="14" w:edGrp="everyone"/>
      <w:bookmarkStart w:id="11" w:name="PO_part2AAmount"/>
      <w:r>
        <w:rPr>
          <w:rFonts w:hint="eastAsia" w:ascii="Times New Roman" w:hAnsi="Times New Roman" w:eastAsia="仿宋_GB2312"/>
          <w:sz w:val="32"/>
          <w:szCs w:val="32"/>
          <w:lang w:val="en-US" w:eastAsia="zh-CN"/>
        </w:rPr>
        <w:t>内蒙古自治区特种设备检验研究院巴彦淖尔分院</w:t>
      </w:r>
      <w:permEnd w:id="14"/>
      <w:r>
        <w:rPr>
          <w:rFonts w:hint="eastAsia" w:ascii="Times New Roman" w:hAnsi="Times New Roman" w:eastAsia="仿宋_GB2312"/>
          <w:sz w:val="11"/>
          <w:szCs w:val="11"/>
        </w:rPr>
        <w:t xml:space="preserve"> </w:t>
      </w:r>
      <w:bookmarkEnd w:id="11"/>
      <w:r>
        <w:rPr>
          <w:rFonts w:hint="eastAsia" w:ascii="Times New Roman" w:hAnsi="Times New Roman" w:eastAsia="仿宋_GB2312"/>
          <w:sz w:val="32"/>
          <w:szCs w:val="32"/>
        </w:rPr>
        <w:t>2025年度收入、支出预算总计</w:t>
      </w:r>
      <w:permStart w:id="15" w:edGrp="everyone"/>
      <w:bookmarkStart w:id="12" w:name="PO_part2AAmount1"/>
      <w:r>
        <w:rPr>
          <w:rFonts w:hint="eastAsia" w:ascii="Times New Roman" w:hAnsi="Times New Roman" w:eastAsia="仿宋_GB2312"/>
          <w:sz w:val="32"/>
          <w:szCs w:val="32"/>
          <w:lang w:val="en-US" w:eastAsia="zh-CN"/>
        </w:rPr>
        <w:t>4373.6</w:t>
      </w:r>
      <w:permEnd w:id="15"/>
      <w:r>
        <w:rPr>
          <w:rFonts w:hint="eastAsia" w:ascii="Times New Roman" w:hAnsi="Times New Roman" w:eastAsia="仿宋_GB2312"/>
          <w:sz w:val="11"/>
          <w:szCs w:val="11"/>
        </w:rPr>
        <w:t xml:space="preserve"> </w:t>
      </w:r>
      <w:bookmarkEnd w:id="12"/>
      <w:r>
        <w:rPr>
          <w:rFonts w:hint="eastAsia" w:ascii="Times New Roman" w:hAnsi="Times New Roman" w:eastAsia="仿宋_GB2312"/>
          <w:sz w:val="32"/>
          <w:szCs w:val="32"/>
        </w:rPr>
        <w:t>万元，与上年相比收、支预算总计各</w:t>
      </w:r>
      <w:permStart w:id="16" w:edGrp="everyone"/>
      <w:bookmarkStart w:id="13" w:name="PO_part2AIncReason1"/>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1057.17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31.88</w:t>
      </w:r>
      <w:r>
        <w:rPr>
          <w:rFonts w:hint="eastAsia" w:ascii="Times New Roman" w:hAnsi="Times New Roman" w:eastAsia="仿宋_GB2312"/>
          <w:sz w:val="32"/>
          <w:szCs w:val="32"/>
        </w:rPr>
        <w:t>%</w:t>
      </w:r>
      <w:permEnd w:id="16"/>
      <w:r>
        <w:rPr>
          <w:rFonts w:hint="eastAsia" w:ascii="Times New Roman" w:hAnsi="Times New Roman" w:eastAsia="仿宋_GB2312"/>
          <w:sz w:val="18"/>
          <w:szCs w:val="18"/>
        </w:rPr>
        <w:t xml:space="preserve"> </w:t>
      </w:r>
      <w:bookmarkEnd w:id="13"/>
      <w:r>
        <w:rPr>
          <w:rFonts w:hint="eastAsia" w:ascii="Times New Roman" w:hAnsi="Times New Roman" w:eastAsia="仿宋_GB2312"/>
          <w:sz w:val="32"/>
          <w:szCs w:val="32"/>
        </w:rPr>
        <w:t>。其中：</w:t>
      </w:r>
    </w:p>
    <w:p w14:paraId="006585EF">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permStart w:id="17" w:edGrp="everyone"/>
      <w:bookmarkStart w:id="14" w:name="PO_part2ABAmount1"/>
      <w:r>
        <w:rPr>
          <w:rFonts w:hint="eastAsia" w:ascii="Times New Roman" w:hAnsi="Times New Roman" w:eastAsia="仿宋_GB2312"/>
          <w:b/>
          <w:bCs/>
          <w:sz w:val="32"/>
          <w:szCs w:val="32"/>
          <w:lang w:val="en-US" w:eastAsia="zh-CN"/>
        </w:rPr>
        <w:t>4373.6</w:t>
      </w:r>
      <w:permEnd w:id="17"/>
      <w:r>
        <w:rPr>
          <w:rFonts w:hint="eastAsia" w:ascii="楷体" w:hAnsi="楷体" w:eastAsia="楷体" w:cs="楷体"/>
          <w:b/>
          <w:bCs/>
          <w:sz w:val="11"/>
          <w:szCs w:val="13"/>
        </w:rPr>
        <w:t xml:space="preserve"> </w:t>
      </w:r>
      <w:bookmarkEnd w:id="14"/>
      <w:r>
        <w:rPr>
          <w:rFonts w:hint="eastAsia" w:ascii="楷体" w:hAnsi="楷体" w:eastAsia="楷体" w:cs="楷体"/>
          <w:b/>
          <w:bCs/>
          <w:sz w:val="32"/>
          <w:szCs w:val="36"/>
        </w:rPr>
        <w:t>万元。包括：</w:t>
      </w:r>
    </w:p>
    <w:p w14:paraId="185D4A0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permStart w:id="18" w:edGrp="everyone"/>
      <w:bookmarkStart w:id="15" w:name="PO_part2ABAmount2"/>
      <w:r>
        <w:rPr>
          <w:rFonts w:hint="eastAsia" w:ascii="Times New Roman" w:hAnsi="Times New Roman" w:eastAsia="仿宋_GB2312"/>
          <w:sz w:val="32"/>
          <w:szCs w:val="32"/>
          <w:lang w:val="en-US" w:eastAsia="zh-CN"/>
        </w:rPr>
        <w:t>3373.6</w:t>
      </w:r>
      <w:permEnd w:id="18"/>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万元。</w:t>
      </w:r>
    </w:p>
    <w:p w14:paraId="4831A4B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（1）一般公共预算拨款收入</w:t>
      </w:r>
      <w:permStart w:id="19" w:edGrp="everyone"/>
      <w:bookmarkStart w:id="16" w:name="PO_part2ABAmount3"/>
      <w:r>
        <w:rPr>
          <w:rFonts w:hint="eastAsia" w:ascii="Times New Roman" w:hAnsi="Times New Roman" w:eastAsia="仿宋_GB2312"/>
          <w:sz w:val="32"/>
          <w:szCs w:val="32"/>
          <w:lang w:val="en-US" w:eastAsia="zh-CN"/>
        </w:rPr>
        <w:t>1730.6</w:t>
      </w:r>
      <w:permEnd w:id="19"/>
      <w:r>
        <w:rPr>
          <w:rFonts w:hint="eastAsia" w:ascii="Times New Roman" w:hAnsi="Times New Roman" w:eastAsia="仿宋_GB2312"/>
          <w:sz w:val="11"/>
          <w:szCs w:val="11"/>
        </w:rPr>
        <w:t xml:space="preserve"> </w:t>
      </w:r>
      <w:bookmarkEnd w:id="16"/>
      <w:r>
        <w:rPr>
          <w:rFonts w:hint="eastAsia" w:ascii="Times New Roman" w:hAnsi="Times New Roman" w:eastAsia="仿宋_GB2312"/>
          <w:sz w:val="32"/>
          <w:szCs w:val="32"/>
        </w:rPr>
        <w:t>万元，与上年相比</w:t>
      </w:r>
      <w:bookmarkStart w:id="17" w:name="PO_part2ABAmount4"/>
      <w:permStart w:id="20" w:edGrp="everyone"/>
      <w:r>
        <w:rPr>
          <w:rFonts w:hint="eastAsia" w:ascii="Times New Roman" w:hAnsi="Times New Roman" w:eastAsia="仿宋_GB2312"/>
          <w:sz w:val="32"/>
          <w:szCs w:val="32"/>
          <w:lang w:val="en-US" w:eastAsia="zh-CN"/>
        </w:rPr>
        <w:t>增加1.37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增长0.08</w:t>
      </w:r>
      <w:r>
        <w:rPr>
          <w:rFonts w:hint="eastAsia" w:ascii="Times New Roman" w:hAnsi="Times New Roman" w:eastAsia="仿宋_GB2312"/>
          <w:sz w:val="32"/>
          <w:szCs w:val="32"/>
        </w:rPr>
        <w:t>%</w:t>
      </w:r>
      <w:permEnd w:id="20"/>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，主要原因是：</w:t>
      </w:r>
      <w:bookmarkStart w:id="18" w:name="PO_part2ABReason1"/>
      <w:permStart w:id="21" w:edGrp="everyone"/>
      <w:r>
        <w:rPr>
          <w:rFonts w:hint="eastAsia" w:ascii="Times New Roman" w:hAnsi="Times New Roman" w:eastAsia="仿宋_GB2312"/>
          <w:sz w:val="32"/>
          <w:szCs w:val="32"/>
          <w:lang w:val="en-US" w:eastAsia="zh-CN"/>
        </w:rPr>
        <w:t>新考录人员增加，相关费用增加</w:t>
      </w:r>
      <w:permEnd w:id="21"/>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w:t>
      </w:r>
    </w:p>
    <w:p w14:paraId="6322D36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9" w:name="PO_part2ABAmount5"/>
      <w:permStart w:id="22" w:edGrp="everyone"/>
      <w:r>
        <w:rPr>
          <w:rFonts w:hint="eastAsia" w:ascii="Times New Roman" w:hAnsi="Times New Roman" w:eastAsia="仿宋_GB2312"/>
          <w:sz w:val="32"/>
          <w:szCs w:val="32"/>
        </w:rPr>
        <w:t>0.00</w:t>
      </w:r>
      <w:permEnd w:id="22"/>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万元，与上年相比</w:t>
      </w:r>
      <w:permStart w:id="23" w:edGrp="everyone"/>
      <w:bookmarkStart w:id="20" w:name="PO_part2ABAmount6"/>
      <w:r>
        <w:rPr>
          <w:rFonts w:hint="eastAsia" w:ascii="Times New Roman" w:hAnsi="Times New Roman" w:eastAsia="仿宋_GB2312"/>
          <w:sz w:val="32"/>
          <w:szCs w:val="32"/>
        </w:rPr>
        <w:t>同为0万元，不可比</w:t>
      </w:r>
      <w:permEnd w:id="23"/>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，主要原因是：</w:t>
      </w:r>
      <w:permStart w:id="24" w:edGrp="everyone"/>
      <w:bookmarkStart w:id="21" w:name="PO_part2ABReason2"/>
      <w:r>
        <w:rPr>
          <w:rFonts w:hint="eastAsia" w:ascii="Times New Roman" w:hAnsi="Times New Roman" w:eastAsia="仿宋_GB2312"/>
          <w:sz w:val="32"/>
          <w:szCs w:val="32"/>
        </w:rPr>
        <w:t>不存在此项内容</w:t>
      </w:r>
      <w:permEnd w:id="24"/>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w:t>
      </w:r>
    </w:p>
    <w:p w14:paraId="2BE9F3E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permStart w:id="25" w:edGrp="everyone"/>
      <w:bookmarkStart w:id="22" w:name="PO_part2ABAmount7"/>
      <w:r>
        <w:rPr>
          <w:rFonts w:hint="eastAsia" w:ascii="Times New Roman" w:hAnsi="Times New Roman" w:eastAsia="仿宋_GB2312"/>
          <w:sz w:val="32"/>
          <w:szCs w:val="32"/>
        </w:rPr>
        <w:t>0.00</w:t>
      </w:r>
      <w:permEnd w:id="25"/>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万元，与上年相比</w:t>
      </w:r>
      <w:permStart w:id="26" w:edGrp="everyone"/>
      <w:bookmarkStart w:id="23" w:name="PO_part2ABAmount8"/>
      <w:r>
        <w:rPr>
          <w:rFonts w:hint="eastAsia" w:ascii="Times New Roman" w:hAnsi="Times New Roman" w:eastAsia="仿宋_GB2312"/>
          <w:sz w:val="32"/>
          <w:szCs w:val="32"/>
        </w:rPr>
        <w:t>同为0万元，不可比</w:t>
      </w:r>
      <w:permEnd w:id="26"/>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，主要原因是：</w:t>
      </w:r>
      <w:permStart w:id="27" w:edGrp="everyone"/>
      <w:bookmarkStart w:id="24" w:name="PO_part2ABReason3"/>
      <w:r>
        <w:rPr>
          <w:rFonts w:hint="eastAsia" w:ascii="Times New Roman" w:hAnsi="Times New Roman" w:eastAsia="仿宋_GB2312"/>
          <w:sz w:val="32"/>
          <w:szCs w:val="32"/>
        </w:rPr>
        <w:t>不存在此项内容</w:t>
      </w:r>
      <w:permEnd w:id="27"/>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w:t>
      </w:r>
    </w:p>
    <w:p w14:paraId="1A7FB57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permStart w:id="28" w:edGrp="everyone"/>
      <w:bookmarkStart w:id="25" w:name="PO_part2ABAmount9"/>
      <w:r>
        <w:rPr>
          <w:rFonts w:hint="eastAsia" w:ascii="Times New Roman" w:hAnsi="Times New Roman" w:eastAsia="仿宋_GB2312"/>
          <w:sz w:val="32"/>
          <w:szCs w:val="32"/>
        </w:rPr>
        <w:t>0.00</w:t>
      </w:r>
      <w:permEnd w:id="28"/>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万元，与上年相比</w:t>
      </w:r>
      <w:bookmarkStart w:id="26" w:name="PO_part2ABAmount10"/>
      <w:permStart w:id="29" w:edGrp="everyone"/>
      <w:r>
        <w:rPr>
          <w:rFonts w:hint="eastAsia" w:ascii="Times New Roman" w:hAnsi="Times New Roman" w:eastAsia="仿宋_GB2312"/>
          <w:sz w:val="32"/>
          <w:szCs w:val="32"/>
        </w:rPr>
        <w:t>同为0万元，不可比</w:t>
      </w:r>
      <w:permEnd w:id="29"/>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，主要原因是：</w:t>
      </w:r>
      <w:bookmarkStart w:id="27" w:name="PO_part2ABReason4"/>
      <w:permStart w:id="30" w:edGrp="everyone"/>
      <w:r>
        <w:rPr>
          <w:rFonts w:hint="eastAsia" w:ascii="Times New Roman" w:hAnsi="Times New Roman" w:eastAsia="仿宋_GB2312"/>
          <w:sz w:val="32"/>
          <w:szCs w:val="32"/>
        </w:rPr>
        <w:t>不存在此项内容</w:t>
      </w:r>
      <w:permEnd w:id="30"/>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w:t>
      </w:r>
    </w:p>
    <w:p w14:paraId="4187538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permStart w:id="31" w:edGrp="everyone"/>
      <w:bookmarkStart w:id="28" w:name="PO_part2ABAmount11"/>
      <w:r>
        <w:rPr>
          <w:rFonts w:hint="eastAsia" w:ascii="Times New Roman" w:hAnsi="Times New Roman" w:eastAsia="仿宋_GB2312"/>
          <w:sz w:val="32"/>
          <w:szCs w:val="32"/>
        </w:rPr>
        <w:t>0.00</w:t>
      </w:r>
      <w:permEnd w:id="31"/>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万元，与上年相比</w:t>
      </w:r>
      <w:permStart w:id="32" w:edGrp="everyone"/>
      <w:bookmarkStart w:id="29" w:name="PO_part2ABAmount12"/>
      <w:r>
        <w:rPr>
          <w:rFonts w:hint="eastAsia" w:ascii="Times New Roman" w:hAnsi="Times New Roman" w:eastAsia="仿宋_GB2312"/>
          <w:sz w:val="32"/>
          <w:szCs w:val="32"/>
        </w:rPr>
        <w:t>同为0万元，不可比</w:t>
      </w:r>
      <w:permEnd w:id="32"/>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，主要原因是：</w:t>
      </w:r>
      <w:bookmarkStart w:id="30" w:name="PO_part2ABReason5"/>
      <w:permStart w:id="33" w:edGrp="everyone"/>
      <w:r>
        <w:rPr>
          <w:rFonts w:hint="eastAsia" w:ascii="Times New Roman" w:hAnsi="Times New Roman" w:eastAsia="仿宋_GB2312"/>
          <w:sz w:val="32"/>
          <w:szCs w:val="32"/>
        </w:rPr>
        <w:t>不存在此项内容</w:t>
      </w:r>
      <w:permEnd w:id="33"/>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w:t>
      </w:r>
    </w:p>
    <w:p w14:paraId="3561B82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31" w:name="PO_part2ABAmount24"/>
      <w:permStart w:id="34" w:edGrp="everyone"/>
      <w:r>
        <w:rPr>
          <w:rFonts w:hint="eastAsia" w:ascii="Times New Roman" w:hAnsi="Times New Roman" w:eastAsia="仿宋_GB2312"/>
          <w:sz w:val="32"/>
          <w:szCs w:val="32"/>
          <w:lang w:val="en-US" w:eastAsia="zh-CN"/>
        </w:rPr>
        <w:t>1643</w:t>
      </w:r>
      <w:permEnd w:id="34"/>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万元，与上年相比</w:t>
      </w:r>
      <w:bookmarkStart w:id="32" w:name="PO_part2ABAmount25"/>
      <w:permStart w:id="35" w:edGrp="everyone"/>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575.8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53.95</w:t>
      </w:r>
      <w:r>
        <w:rPr>
          <w:rFonts w:hint="eastAsia" w:ascii="Times New Roman" w:hAnsi="Times New Roman" w:eastAsia="仿宋_GB2312"/>
          <w:sz w:val="32"/>
          <w:szCs w:val="32"/>
        </w:rPr>
        <w:t>%</w:t>
      </w:r>
      <w:permEnd w:id="35"/>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，主要原因是：</w:t>
      </w:r>
      <w:bookmarkStart w:id="33" w:name="PO_part2ABReason12"/>
      <w:permStart w:id="36" w:edGrp="everyone"/>
      <w:r>
        <w:rPr>
          <w:rFonts w:hint="eastAsia" w:ascii="Times New Roman" w:hAnsi="Times New Roman" w:eastAsia="仿宋_GB2312"/>
          <w:sz w:val="32"/>
          <w:szCs w:val="32"/>
          <w:lang w:val="en-US" w:eastAsia="zh-CN"/>
        </w:rPr>
        <w:t>经营收入增加导致</w:t>
      </w:r>
      <w:permEnd w:id="36"/>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w:t>
      </w:r>
    </w:p>
    <w:p w14:paraId="6B744CC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permStart w:id="37" w:edGrp="everyone"/>
      <w:bookmarkStart w:id="34" w:name="PO_part2ABAmount13"/>
      <w:r>
        <w:rPr>
          <w:rFonts w:hint="eastAsia" w:ascii="Times New Roman" w:hAnsi="Times New Roman" w:eastAsia="仿宋_GB2312"/>
          <w:sz w:val="32"/>
          <w:szCs w:val="32"/>
        </w:rPr>
        <w:t>0.00</w:t>
      </w:r>
      <w:permEnd w:id="37"/>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万元，与上年相比</w:t>
      </w:r>
      <w:permStart w:id="38" w:edGrp="everyone"/>
      <w:bookmarkStart w:id="35" w:name="PO_part2ABAmount14"/>
      <w:r>
        <w:rPr>
          <w:rFonts w:hint="eastAsia" w:ascii="Times New Roman" w:hAnsi="Times New Roman" w:eastAsia="仿宋_GB2312"/>
          <w:sz w:val="32"/>
          <w:szCs w:val="32"/>
        </w:rPr>
        <w:t>同为0万元，不可比</w:t>
      </w:r>
      <w:permEnd w:id="38"/>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，主要原因是：</w:t>
      </w:r>
      <w:bookmarkStart w:id="36" w:name="PO_part2ABReason6"/>
      <w:permStart w:id="39" w:edGrp="everyone"/>
      <w:r>
        <w:rPr>
          <w:rFonts w:hint="eastAsia" w:ascii="Times New Roman" w:hAnsi="Times New Roman" w:eastAsia="仿宋_GB2312"/>
          <w:sz w:val="32"/>
          <w:szCs w:val="32"/>
        </w:rPr>
        <w:t>不存在此项内容</w:t>
      </w:r>
      <w:permEnd w:id="39"/>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w:t>
      </w:r>
    </w:p>
    <w:p w14:paraId="7FEFB27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permStart w:id="40" w:edGrp="everyone"/>
      <w:bookmarkStart w:id="37" w:name="PO_part2ABAmount15"/>
      <w:r>
        <w:rPr>
          <w:rFonts w:hint="eastAsia" w:ascii="Times New Roman" w:hAnsi="Times New Roman" w:eastAsia="仿宋_GB2312"/>
          <w:sz w:val="32"/>
          <w:szCs w:val="32"/>
        </w:rPr>
        <w:t>0.00</w:t>
      </w:r>
      <w:permEnd w:id="40"/>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万元，与上年相比</w:t>
      </w:r>
      <w:permStart w:id="41" w:edGrp="everyone"/>
      <w:bookmarkStart w:id="38" w:name="PO_part2ABAmount16"/>
      <w:r>
        <w:rPr>
          <w:rFonts w:hint="eastAsia" w:ascii="Times New Roman" w:hAnsi="Times New Roman" w:eastAsia="仿宋_GB2312"/>
          <w:sz w:val="32"/>
          <w:szCs w:val="32"/>
        </w:rPr>
        <w:t>同为0万元，不可比</w:t>
      </w:r>
      <w:permEnd w:id="41"/>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，主要原因是：</w:t>
      </w:r>
      <w:permStart w:id="42" w:edGrp="everyone"/>
      <w:bookmarkStart w:id="39" w:name="PO_part2ABReason7"/>
      <w:r>
        <w:rPr>
          <w:rFonts w:hint="eastAsia" w:ascii="Times New Roman" w:hAnsi="Times New Roman" w:eastAsia="仿宋_GB2312"/>
          <w:sz w:val="32"/>
          <w:szCs w:val="32"/>
        </w:rPr>
        <w:t>不存在此项内容</w:t>
      </w:r>
      <w:permEnd w:id="42"/>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w:t>
      </w:r>
    </w:p>
    <w:p w14:paraId="62B9967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40" w:name="PO_part2ABAmount17"/>
      <w:permStart w:id="43" w:edGrp="everyone"/>
      <w:r>
        <w:rPr>
          <w:rFonts w:hint="eastAsia" w:ascii="Times New Roman" w:hAnsi="Times New Roman" w:eastAsia="仿宋_GB2312"/>
          <w:sz w:val="32"/>
          <w:szCs w:val="32"/>
        </w:rPr>
        <w:t>0.00</w:t>
      </w:r>
      <w:permEnd w:id="43"/>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万元，与上年相比</w:t>
      </w:r>
      <w:bookmarkStart w:id="41" w:name="PO_part2ABAmount18"/>
      <w:permStart w:id="44" w:edGrp="everyone"/>
      <w:r>
        <w:rPr>
          <w:rFonts w:hint="eastAsia" w:ascii="Times New Roman" w:hAnsi="Times New Roman" w:eastAsia="仿宋_GB2312"/>
          <w:sz w:val="32"/>
          <w:szCs w:val="32"/>
        </w:rPr>
        <w:t>同为0万元，不可比</w:t>
      </w:r>
      <w:permEnd w:id="44"/>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，主要原因是：</w:t>
      </w:r>
      <w:bookmarkStart w:id="42" w:name="PO_part2ABReason8"/>
      <w:permStart w:id="45" w:edGrp="everyone"/>
      <w:r>
        <w:rPr>
          <w:rFonts w:hint="eastAsia" w:ascii="Times New Roman" w:hAnsi="Times New Roman" w:eastAsia="仿宋_GB2312"/>
          <w:sz w:val="32"/>
          <w:szCs w:val="32"/>
        </w:rPr>
        <w:t>不存在此项内容</w:t>
      </w:r>
      <w:permEnd w:id="45"/>
      <w:r>
        <w:rPr>
          <w:rFonts w:hint="eastAsia" w:ascii="Times New Roman" w:hAnsi="Times New Roman" w:eastAsia="仿宋_GB2312"/>
          <w:sz w:val="11"/>
          <w:szCs w:val="11"/>
        </w:rPr>
        <w:t xml:space="preserve"> </w:t>
      </w:r>
      <w:bookmarkEnd w:id="42"/>
      <w:r>
        <w:rPr>
          <w:rFonts w:hint="eastAsia" w:ascii="Times New Roman" w:hAnsi="Times New Roman" w:eastAsia="仿宋_GB2312"/>
          <w:sz w:val="32"/>
          <w:szCs w:val="32"/>
        </w:rPr>
        <w:t>。</w:t>
      </w:r>
    </w:p>
    <w:p w14:paraId="297437ED">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permStart w:id="46" w:edGrp="everyone"/>
      <w:bookmarkStart w:id="43" w:name="PO_part2ABAmount19"/>
      <w:r>
        <w:rPr>
          <w:rFonts w:hint="eastAsia" w:ascii="Times New Roman" w:hAnsi="Times New Roman" w:eastAsia="仿宋_GB2312"/>
          <w:sz w:val="32"/>
          <w:szCs w:val="32"/>
          <w:lang w:val="en-US" w:eastAsia="zh-CN"/>
        </w:rPr>
        <w:t>1000</w:t>
      </w:r>
      <w:permEnd w:id="46"/>
      <w:r>
        <w:rPr>
          <w:rFonts w:hint="eastAsia" w:ascii="Times New Roman" w:hAnsi="Times New Roman" w:eastAsia="仿宋_GB2312"/>
          <w:sz w:val="11"/>
          <w:szCs w:val="11"/>
        </w:rPr>
        <w:t xml:space="preserve"> </w:t>
      </w:r>
      <w:bookmarkEnd w:id="43"/>
      <w:r>
        <w:rPr>
          <w:rFonts w:hint="eastAsia" w:ascii="Times New Roman" w:hAnsi="Times New Roman" w:eastAsia="仿宋_GB2312"/>
          <w:sz w:val="32"/>
          <w:szCs w:val="32"/>
        </w:rPr>
        <w:t>万元。与上年相比</w:t>
      </w:r>
      <w:bookmarkStart w:id="44" w:name="PO_part2ABAmount20"/>
      <w:permStart w:id="47" w:edGrp="everyone"/>
      <w:r>
        <w:rPr>
          <w:rFonts w:hint="eastAsia" w:ascii="Times New Roman" w:hAnsi="Times New Roman" w:eastAsia="仿宋_GB2312"/>
          <w:sz w:val="32"/>
          <w:szCs w:val="32"/>
        </w:rPr>
        <w:t>增加</w:t>
      </w:r>
      <w:r>
        <w:rPr>
          <w:rFonts w:hint="eastAsia" w:ascii="Times New Roman" w:hAnsi="Times New Roman" w:eastAsia="仿宋_GB2312"/>
          <w:sz w:val="32"/>
          <w:szCs w:val="32"/>
          <w:lang w:val="en-US" w:eastAsia="zh-CN"/>
        </w:rPr>
        <w:t>480</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92.31</w:t>
      </w:r>
      <w:r>
        <w:rPr>
          <w:rFonts w:hint="eastAsia" w:ascii="Times New Roman" w:hAnsi="Times New Roman" w:eastAsia="仿宋_GB2312"/>
          <w:sz w:val="32"/>
          <w:szCs w:val="32"/>
        </w:rPr>
        <w:t>%</w:t>
      </w:r>
      <w:permEnd w:id="47"/>
      <w:r>
        <w:rPr>
          <w:rFonts w:hint="eastAsia" w:ascii="Times New Roman" w:hAnsi="Times New Roman" w:eastAsia="仿宋_GB2312"/>
          <w:sz w:val="11"/>
          <w:szCs w:val="11"/>
        </w:rPr>
        <w:t xml:space="preserve"> </w:t>
      </w:r>
      <w:bookmarkEnd w:id="44"/>
      <w:r>
        <w:rPr>
          <w:rFonts w:hint="eastAsia" w:ascii="Times New Roman" w:hAnsi="Times New Roman" w:eastAsia="仿宋_GB2312"/>
          <w:sz w:val="32"/>
          <w:szCs w:val="32"/>
        </w:rPr>
        <w:t>，主要原因是：</w:t>
      </w:r>
      <w:bookmarkStart w:id="45" w:name="PO_part2ABReason9"/>
      <w:permStart w:id="48" w:edGrp="everyone"/>
      <w:r>
        <w:rPr>
          <w:rFonts w:hint="eastAsia" w:ascii="Times New Roman" w:hAnsi="Times New Roman" w:eastAsia="仿宋_GB2312"/>
          <w:sz w:val="32"/>
          <w:szCs w:val="32"/>
          <w:lang w:eastAsia="zh-CN"/>
        </w:rPr>
        <w:t>增加特种设备安全监管经费</w:t>
      </w:r>
      <w:permEnd w:id="48"/>
      <w:r>
        <w:rPr>
          <w:rFonts w:hint="eastAsia" w:ascii="Times New Roman" w:hAnsi="Times New Roman" w:eastAsia="仿宋_GB2312"/>
          <w:sz w:val="11"/>
          <w:szCs w:val="11"/>
        </w:rPr>
        <w:t xml:space="preserve"> </w:t>
      </w:r>
      <w:bookmarkEnd w:id="45"/>
      <w:r>
        <w:rPr>
          <w:rFonts w:ascii="仿宋" w:hAnsi="仿宋" w:eastAsia="仿宋" w:cs="仿宋"/>
          <w:spacing w:val="1"/>
          <w:sz w:val="31"/>
          <w:szCs w:val="31"/>
        </w:rPr>
        <w:t>。</w:t>
      </w:r>
    </w:p>
    <w:p w14:paraId="6AB76666">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6" w:name="PO_part2ABAmount21"/>
      <w:permStart w:id="49" w:edGrp="everyone"/>
      <w:r>
        <w:rPr>
          <w:rFonts w:hint="eastAsia" w:ascii="Times New Roman" w:hAnsi="Times New Roman" w:eastAsia="仿宋_GB2312"/>
          <w:b/>
          <w:bCs/>
          <w:sz w:val="32"/>
          <w:szCs w:val="32"/>
          <w:lang w:val="en-US" w:eastAsia="zh-CN"/>
        </w:rPr>
        <w:t>4373.6</w:t>
      </w:r>
      <w:permEnd w:id="49"/>
      <w:r>
        <w:rPr>
          <w:rFonts w:hint="eastAsia" w:ascii="楷体" w:hAnsi="楷体" w:eastAsia="楷体" w:cs="楷体"/>
          <w:b/>
          <w:bCs/>
          <w:sz w:val="11"/>
          <w:szCs w:val="13"/>
        </w:rPr>
        <w:t xml:space="preserve"> </w:t>
      </w:r>
      <w:bookmarkEnd w:id="46"/>
      <w:r>
        <w:rPr>
          <w:rFonts w:hint="eastAsia" w:ascii="楷体" w:hAnsi="楷体" w:eastAsia="楷体" w:cs="楷体"/>
          <w:b/>
          <w:bCs/>
          <w:sz w:val="32"/>
          <w:szCs w:val="36"/>
        </w:rPr>
        <w:t>万元。包括：</w:t>
      </w:r>
    </w:p>
    <w:p w14:paraId="6CC89AF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7" w:name="PO_part2ABAmount22"/>
      <w:permStart w:id="50" w:edGrp="everyone"/>
      <w:r>
        <w:rPr>
          <w:rFonts w:hint="eastAsia" w:ascii="Times New Roman" w:hAnsi="Times New Roman" w:eastAsia="仿宋_GB2312"/>
          <w:sz w:val="32"/>
          <w:szCs w:val="32"/>
          <w:lang w:val="en-US" w:eastAsia="zh-CN"/>
        </w:rPr>
        <w:t>4373.6</w:t>
      </w:r>
      <w:permEnd w:id="50"/>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万元。</w:t>
      </w:r>
    </w:p>
    <w:p w14:paraId="6D22B9FC">
      <w:pPr>
        <w:spacing w:line="600" w:lineRule="exact"/>
        <w:ind w:firstLine="640" w:firstLineChars="200"/>
        <w:rPr>
          <w:rFonts w:ascii="Times New Roman" w:hAnsi="Times New Roman" w:eastAsia="仿宋_GB2312"/>
          <w:sz w:val="32"/>
          <w:szCs w:val="32"/>
        </w:rPr>
      </w:pPr>
      <w:bookmarkStart w:id="48" w:name="PO_part2ABReason10"/>
      <w:permStart w:id="51" w:edGrp="everyone"/>
      <w:r>
        <w:rPr>
          <w:rFonts w:hint="eastAsia" w:ascii="Times New Roman" w:hAnsi="Times New Roman" w:eastAsia="仿宋_GB2312"/>
          <w:sz w:val="32"/>
          <w:szCs w:val="32"/>
        </w:rPr>
        <w:t>（1）一般公共服务（类）支出</w:t>
      </w:r>
      <w:r>
        <w:rPr>
          <w:rFonts w:hint="eastAsia" w:ascii="Times New Roman" w:hAnsi="Times New Roman" w:eastAsia="仿宋_GB2312"/>
          <w:sz w:val="32"/>
          <w:szCs w:val="32"/>
          <w:lang w:val="en-US" w:eastAsia="zh-CN"/>
        </w:rPr>
        <w:t>4054.61</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事业运行和质量安全监管</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988.24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32.23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人员考入、单位运行费用增加，导致社保费用增加，检验周边费用增加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w:t>
      </w:r>
      <w:r>
        <w:rPr>
          <w:rFonts w:hint="eastAsia" w:ascii="Times New Roman" w:hAnsi="Times New Roman" w:eastAsia="仿宋_GB2312"/>
          <w:sz w:val="32"/>
          <w:szCs w:val="32"/>
          <w:lang w:val="en-US" w:eastAsia="zh-CN"/>
        </w:rPr>
        <w:t>187.45</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养老保险、职业年金，退休等相关费用的支出</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48.7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35.1</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养老保险缴费基数和职业年金缴费基数增加、退休费增加导致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w:t>
      </w:r>
      <w:r>
        <w:rPr>
          <w:rFonts w:hint="eastAsia" w:ascii="Times New Roman" w:hAnsi="Times New Roman" w:eastAsia="仿宋_GB2312"/>
          <w:sz w:val="32"/>
          <w:szCs w:val="32"/>
          <w:lang w:val="en-US" w:eastAsia="zh-CN"/>
        </w:rPr>
        <w:t>44.5</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人员的医疗保险缴费</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6.99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18.64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医疗保险缴费基数增加导致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w:t>
      </w:r>
      <w:r>
        <w:rPr>
          <w:rFonts w:hint="eastAsia" w:ascii="Times New Roman" w:hAnsi="Times New Roman" w:eastAsia="仿宋_GB2312"/>
          <w:sz w:val="32"/>
          <w:szCs w:val="32"/>
          <w:lang w:val="en-US" w:eastAsia="zh-CN"/>
        </w:rPr>
        <w:t>87.03</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住房公积金缴费</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13.24</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17.94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住房公积金缴费基数增加导致。</w:t>
      </w:r>
      <w:r>
        <w:rPr>
          <w:rFonts w:hint="eastAsia" w:ascii="Times New Roman" w:hAnsi="Times New Roman" w:eastAsia="仿宋_GB2312"/>
          <w:sz w:val="32"/>
          <w:szCs w:val="32"/>
        </w:rPr>
        <w:t>
</w:t>
      </w:r>
      <w:permEnd w:id="51"/>
      <w:r>
        <w:rPr>
          <w:rFonts w:hint="eastAsia" w:ascii="Times New Roman" w:hAnsi="Times New Roman" w:eastAsia="仿宋_GB2312"/>
          <w:sz w:val="11"/>
          <w:szCs w:val="11"/>
        </w:rPr>
        <w:t xml:space="preserve"> </w:t>
      </w:r>
      <w:bookmarkEnd w:id="48"/>
    </w:p>
    <w:p w14:paraId="746B8D9E">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permStart w:id="52" w:edGrp="everyone"/>
      <w:bookmarkStart w:id="49" w:name="PO_part2ABAmount23"/>
      <w:r>
        <w:rPr>
          <w:rFonts w:hint="eastAsia" w:ascii="Times New Roman" w:hAnsi="Times New Roman" w:eastAsia="仿宋_GB2312"/>
          <w:sz w:val="32"/>
          <w:szCs w:val="32"/>
        </w:rPr>
        <w:t>0.00</w:t>
      </w:r>
      <w:permEnd w:id="52"/>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rPr>
        <w:t>万元，与上年相比</w:t>
      </w:r>
      <w:bookmarkStart w:id="50" w:name="PO_part2ABAmount26"/>
      <w:permStart w:id="53" w:edGrp="everyone"/>
      <w:r>
        <w:rPr>
          <w:rFonts w:hint="eastAsia" w:ascii="Times New Roman" w:hAnsi="Times New Roman" w:eastAsia="仿宋_GB2312"/>
          <w:sz w:val="32"/>
          <w:szCs w:val="32"/>
        </w:rPr>
        <w:t>同为0万元，不可比</w:t>
      </w:r>
      <w:permEnd w:id="53"/>
      <w:r>
        <w:rPr>
          <w:rFonts w:hint="eastAsia" w:ascii="Times New Roman" w:hAnsi="Times New Roman" w:eastAsia="仿宋_GB2312"/>
          <w:sz w:val="11"/>
          <w:szCs w:val="11"/>
        </w:rPr>
        <w:t xml:space="preserve"> </w:t>
      </w:r>
      <w:bookmarkEnd w:id="50"/>
      <w:r>
        <w:rPr>
          <w:rFonts w:hint="eastAsia" w:ascii="Times New Roman" w:hAnsi="Times New Roman" w:eastAsia="仿宋_GB2312"/>
          <w:sz w:val="32"/>
          <w:szCs w:val="32"/>
        </w:rPr>
        <w:t>，主要原因是：</w:t>
      </w:r>
      <w:permStart w:id="54" w:edGrp="everyone"/>
      <w:bookmarkStart w:id="51" w:name="PO_part2ABReason11"/>
      <w:r>
        <w:rPr>
          <w:rFonts w:hint="eastAsia" w:ascii="Times New Roman" w:hAnsi="Times New Roman" w:eastAsia="仿宋_GB2312"/>
          <w:sz w:val="32"/>
          <w:szCs w:val="32"/>
        </w:rPr>
        <w:t>不存在此项内容</w:t>
      </w:r>
      <w:permEnd w:id="54"/>
      <w:r>
        <w:rPr>
          <w:rFonts w:hint="eastAsia" w:ascii="Times New Roman" w:hAnsi="Times New Roman" w:eastAsia="仿宋_GB2312"/>
          <w:sz w:val="11"/>
          <w:szCs w:val="11"/>
        </w:rPr>
        <w:t xml:space="preserve"> </w:t>
      </w:r>
      <w:bookmarkEnd w:id="51"/>
      <w:r>
        <w:rPr>
          <w:rFonts w:hint="eastAsia" w:ascii="Times New Roman" w:hAnsi="Times New Roman" w:eastAsia="仿宋_GB2312"/>
          <w:sz w:val="32"/>
          <w:szCs w:val="32"/>
        </w:rPr>
        <w:t>。</w:t>
      </w:r>
    </w:p>
    <w:p w14:paraId="7D56DDBD">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4F05592D">
      <w:pPr>
        <w:spacing w:line="600" w:lineRule="exact"/>
        <w:ind w:firstLine="640" w:firstLineChars="200"/>
        <w:rPr>
          <w:rFonts w:ascii="Times New Roman" w:hAnsi="Times New Roman" w:eastAsia="仿宋_GB2312"/>
          <w:sz w:val="32"/>
          <w:szCs w:val="32"/>
        </w:rPr>
      </w:pPr>
      <w:bookmarkStart w:id="52" w:name="PO_part2A1Amount1"/>
      <w:permStart w:id="55" w:edGrp="everyone"/>
      <w:r>
        <w:rPr>
          <w:rFonts w:hint="eastAsia" w:ascii="Times New Roman" w:hAnsi="Times New Roman" w:eastAsia="仿宋_GB2312"/>
          <w:sz w:val="32"/>
          <w:szCs w:val="32"/>
          <w:lang w:val="en-US" w:eastAsia="zh-CN"/>
        </w:rPr>
        <w:t>内蒙古自治区特种设备检验研究院巴彦淖尔分院</w:t>
      </w:r>
      <w:permEnd w:id="55"/>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2025年度收入预算总计</w:t>
      </w:r>
      <w:permStart w:id="56" w:edGrp="everyone"/>
      <w:bookmarkStart w:id="53" w:name="PO_part2A1Amount2"/>
      <w:r>
        <w:rPr>
          <w:rFonts w:hint="eastAsia" w:ascii="Times New Roman" w:hAnsi="Times New Roman" w:eastAsia="仿宋_GB2312"/>
          <w:sz w:val="32"/>
          <w:szCs w:val="32"/>
          <w:lang w:val="en-US" w:eastAsia="zh-CN"/>
        </w:rPr>
        <w:t>4373.6</w:t>
      </w:r>
      <w:permEnd w:id="56"/>
      <w:r>
        <w:rPr>
          <w:rFonts w:hint="eastAsia" w:ascii="Times New Roman" w:hAnsi="Times New Roman" w:eastAsia="仿宋_GB2312"/>
          <w:sz w:val="11"/>
          <w:szCs w:val="11"/>
        </w:rPr>
        <w:t xml:space="preserve"> </w:t>
      </w:r>
      <w:bookmarkEnd w:id="53"/>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4" w:name="PO_part2A1Amount3"/>
      <w:permStart w:id="57" w:edGrp="everyone"/>
      <w:r>
        <w:rPr>
          <w:rFonts w:hint="eastAsia" w:ascii="Times New Roman" w:hAnsi="Times New Roman" w:eastAsia="仿宋_GB2312"/>
          <w:sz w:val="32"/>
          <w:szCs w:val="32"/>
          <w:lang w:val="en-US" w:eastAsia="zh-CN"/>
        </w:rPr>
        <w:t>3373.6</w:t>
      </w:r>
      <w:permEnd w:id="57"/>
      <w:r>
        <w:rPr>
          <w:rFonts w:hint="eastAsia" w:ascii="Times New Roman" w:hAnsi="Times New Roman" w:eastAsia="仿宋_GB2312"/>
          <w:sz w:val="11"/>
          <w:szCs w:val="11"/>
        </w:rPr>
        <w:t xml:space="preserve"> </w:t>
      </w:r>
      <w:bookmarkEnd w:id="54"/>
      <w:r>
        <w:rPr>
          <w:rFonts w:hint="eastAsia" w:ascii="Times New Roman" w:hAnsi="Times New Roman" w:eastAsia="仿宋_GB2312"/>
          <w:sz w:val="32"/>
          <w:szCs w:val="32"/>
        </w:rPr>
        <w:t>万元，上年结转结余</w:t>
      </w:r>
      <w:permStart w:id="58" w:edGrp="everyone"/>
      <w:bookmarkStart w:id="55" w:name="PO_part2A1Amount4"/>
      <w:r>
        <w:rPr>
          <w:rFonts w:hint="eastAsia" w:ascii="Times New Roman" w:hAnsi="Times New Roman" w:eastAsia="仿宋_GB2312"/>
          <w:sz w:val="32"/>
          <w:szCs w:val="32"/>
          <w:lang w:val="en-US" w:eastAsia="zh-CN"/>
        </w:rPr>
        <w:t>1000</w:t>
      </w:r>
      <w:permEnd w:id="58"/>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万元。其中：</w:t>
      </w:r>
    </w:p>
    <w:p w14:paraId="692DC4A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6" w:name="PO_part2A1Amount5"/>
      <w:permStart w:id="59" w:edGrp="everyone"/>
      <w:r>
        <w:rPr>
          <w:rFonts w:hint="eastAsia" w:ascii="Times New Roman" w:hAnsi="Times New Roman" w:eastAsia="仿宋_GB2312"/>
          <w:sz w:val="32"/>
          <w:szCs w:val="32"/>
          <w:lang w:val="en-US" w:eastAsia="zh-CN"/>
        </w:rPr>
        <w:t>1730.6</w:t>
      </w:r>
      <w:permEnd w:id="59"/>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万元，占</w:t>
      </w:r>
      <w:bookmarkStart w:id="57" w:name="PO_part2A1Amount6"/>
      <w:permStart w:id="60" w:edGrp="everyone"/>
      <w:r>
        <w:rPr>
          <w:rFonts w:hint="eastAsia" w:ascii="Times New Roman" w:hAnsi="Times New Roman" w:eastAsia="仿宋_GB2312"/>
          <w:sz w:val="32"/>
          <w:szCs w:val="32"/>
          <w:lang w:val="en-US" w:eastAsia="zh-CN"/>
        </w:rPr>
        <w:t>39.57</w:t>
      </w:r>
      <w:permEnd w:id="60"/>
      <w:r>
        <w:rPr>
          <w:rFonts w:hint="eastAsia" w:ascii="Times New Roman" w:hAnsi="Times New Roman" w:eastAsia="仿宋_GB2312"/>
          <w:sz w:val="22"/>
          <w:szCs w:val="22"/>
        </w:rPr>
        <w:t xml:space="preserve"> </w:t>
      </w:r>
      <w:bookmarkEnd w:id="57"/>
      <w:r>
        <w:rPr>
          <w:rFonts w:hint="eastAsia" w:ascii="Times New Roman" w:hAnsi="Times New Roman" w:eastAsia="仿宋_GB2312"/>
          <w:sz w:val="32"/>
          <w:szCs w:val="32"/>
        </w:rPr>
        <w:t>%；</w:t>
      </w:r>
    </w:p>
    <w:p w14:paraId="4D33F68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permStart w:id="61" w:edGrp="everyone"/>
      <w:bookmarkStart w:id="58" w:name="PO_part2A1Amount7"/>
      <w:r>
        <w:rPr>
          <w:rFonts w:hint="eastAsia" w:ascii="Times New Roman" w:hAnsi="Times New Roman" w:eastAsia="仿宋_GB2312"/>
          <w:sz w:val="32"/>
          <w:szCs w:val="32"/>
        </w:rPr>
        <w:t>0.00</w:t>
      </w:r>
      <w:permEnd w:id="61"/>
      <w:r>
        <w:rPr>
          <w:rFonts w:hint="eastAsia" w:ascii="Times New Roman" w:hAnsi="Times New Roman" w:eastAsia="仿宋_GB2312"/>
          <w:sz w:val="11"/>
          <w:szCs w:val="11"/>
        </w:rPr>
        <w:t xml:space="preserve"> </w:t>
      </w:r>
      <w:bookmarkEnd w:id="58"/>
      <w:r>
        <w:rPr>
          <w:rFonts w:hint="eastAsia" w:ascii="Times New Roman" w:hAnsi="Times New Roman" w:eastAsia="仿宋_GB2312"/>
          <w:sz w:val="32"/>
          <w:szCs w:val="32"/>
        </w:rPr>
        <w:t>万元，占</w:t>
      </w:r>
      <w:bookmarkStart w:id="59" w:name="PO_part2A1Amount8"/>
      <w:permStart w:id="62" w:edGrp="everyone"/>
      <w:r>
        <w:rPr>
          <w:rFonts w:hint="eastAsia" w:ascii="Times New Roman" w:hAnsi="Times New Roman" w:eastAsia="仿宋_GB2312"/>
          <w:sz w:val="32"/>
          <w:szCs w:val="32"/>
        </w:rPr>
        <w:t>0.00</w:t>
      </w:r>
      <w:permEnd w:id="62"/>
      <w:r>
        <w:rPr>
          <w:rFonts w:hint="eastAsia" w:ascii="Times New Roman" w:hAnsi="Times New Roman" w:eastAsia="仿宋_GB2312"/>
          <w:sz w:val="11"/>
          <w:szCs w:val="11"/>
        </w:rPr>
        <w:t xml:space="preserve"> </w:t>
      </w:r>
      <w:bookmarkEnd w:id="59"/>
      <w:r>
        <w:rPr>
          <w:rFonts w:hint="eastAsia" w:ascii="Times New Roman" w:hAnsi="Times New Roman" w:eastAsia="仿宋_GB2312"/>
          <w:sz w:val="32"/>
          <w:szCs w:val="32"/>
        </w:rPr>
        <w:t>%；</w:t>
      </w:r>
    </w:p>
    <w:p w14:paraId="0071607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permStart w:id="63" w:edGrp="everyone"/>
      <w:bookmarkStart w:id="60" w:name="PO_part2A1Amount9"/>
      <w:r>
        <w:rPr>
          <w:rFonts w:hint="eastAsia" w:ascii="Times New Roman" w:hAnsi="Times New Roman" w:eastAsia="仿宋_GB2312"/>
          <w:sz w:val="32"/>
          <w:szCs w:val="32"/>
        </w:rPr>
        <w:t>0.00</w:t>
      </w:r>
      <w:permEnd w:id="63"/>
      <w:r>
        <w:rPr>
          <w:rFonts w:hint="eastAsia" w:ascii="Times New Roman" w:hAnsi="Times New Roman" w:eastAsia="仿宋_GB2312"/>
          <w:sz w:val="11"/>
          <w:szCs w:val="11"/>
        </w:rPr>
        <w:t xml:space="preserve"> </w:t>
      </w:r>
      <w:bookmarkEnd w:id="60"/>
      <w:r>
        <w:rPr>
          <w:rFonts w:hint="eastAsia" w:ascii="Times New Roman" w:hAnsi="Times New Roman" w:eastAsia="仿宋_GB2312"/>
          <w:sz w:val="32"/>
          <w:szCs w:val="32"/>
        </w:rPr>
        <w:t>万元，占</w:t>
      </w:r>
      <w:bookmarkStart w:id="61" w:name="PO_part2A1Amount10"/>
      <w:permStart w:id="64" w:edGrp="everyone"/>
      <w:r>
        <w:rPr>
          <w:rFonts w:hint="eastAsia" w:ascii="Times New Roman" w:hAnsi="Times New Roman" w:eastAsia="仿宋_GB2312"/>
          <w:sz w:val="32"/>
          <w:szCs w:val="32"/>
        </w:rPr>
        <w:t>0.00</w:t>
      </w:r>
      <w:permEnd w:id="64"/>
      <w:r>
        <w:rPr>
          <w:rFonts w:hint="eastAsia" w:ascii="Times New Roman" w:hAnsi="Times New Roman" w:eastAsia="仿宋_GB2312"/>
          <w:sz w:val="24"/>
        </w:rPr>
        <w:t xml:space="preserve"> </w:t>
      </w:r>
      <w:bookmarkEnd w:id="61"/>
      <w:r>
        <w:rPr>
          <w:rFonts w:hint="eastAsia" w:ascii="Times New Roman" w:hAnsi="Times New Roman" w:eastAsia="仿宋_GB2312"/>
          <w:sz w:val="32"/>
          <w:szCs w:val="32"/>
        </w:rPr>
        <w:t>%；</w:t>
      </w:r>
    </w:p>
    <w:p w14:paraId="344677F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62" w:name="PO_part2A1Amount11"/>
      <w:permStart w:id="65" w:edGrp="everyone"/>
      <w:r>
        <w:rPr>
          <w:rFonts w:hint="eastAsia" w:ascii="Times New Roman" w:hAnsi="Times New Roman" w:eastAsia="仿宋_GB2312"/>
          <w:sz w:val="32"/>
          <w:szCs w:val="32"/>
        </w:rPr>
        <w:t>0.00</w:t>
      </w:r>
      <w:permEnd w:id="65"/>
      <w:r>
        <w:rPr>
          <w:rFonts w:hint="eastAsia" w:ascii="Times New Roman" w:hAnsi="Times New Roman" w:eastAsia="仿宋_GB2312"/>
          <w:sz w:val="11"/>
          <w:szCs w:val="11"/>
        </w:rPr>
        <w:t xml:space="preserve"> </w:t>
      </w:r>
      <w:bookmarkEnd w:id="62"/>
      <w:r>
        <w:rPr>
          <w:rFonts w:hint="eastAsia" w:ascii="Times New Roman" w:hAnsi="Times New Roman" w:eastAsia="仿宋_GB2312"/>
          <w:sz w:val="32"/>
          <w:szCs w:val="32"/>
        </w:rPr>
        <w:t>万元，占</w:t>
      </w:r>
      <w:bookmarkStart w:id="63" w:name="PO_part2A1Amount12"/>
      <w:permStart w:id="66" w:edGrp="everyone"/>
      <w:r>
        <w:rPr>
          <w:rFonts w:hint="eastAsia" w:ascii="Times New Roman" w:hAnsi="Times New Roman" w:eastAsia="仿宋_GB2312"/>
          <w:sz w:val="32"/>
          <w:szCs w:val="32"/>
        </w:rPr>
        <w:t>0.00</w:t>
      </w:r>
      <w:permEnd w:id="66"/>
      <w:r>
        <w:rPr>
          <w:rFonts w:hint="eastAsia" w:ascii="Times New Roman" w:hAnsi="Times New Roman" w:eastAsia="仿宋_GB2312"/>
          <w:sz w:val="32"/>
          <w:szCs w:val="32"/>
        </w:rPr>
        <w:t xml:space="preserve"> </w:t>
      </w:r>
      <w:bookmarkEnd w:id="63"/>
      <w:r>
        <w:rPr>
          <w:rFonts w:hint="eastAsia" w:ascii="Times New Roman" w:hAnsi="Times New Roman" w:eastAsia="仿宋_GB2312"/>
          <w:sz w:val="32"/>
          <w:szCs w:val="32"/>
        </w:rPr>
        <w:t>%；</w:t>
      </w:r>
    </w:p>
    <w:p w14:paraId="3668EFB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permStart w:id="67" w:edGrp="everyone"/>
      <w:bookmarkStart w:id="64" w:name="PO_part2A1Amount13"/>
      <w:r>
        <w:rPr>
          <w:rFonts w:hint="eastAsia" w:ascii="Times New Roman" w:hAnsi="Times New Roman" w:eastAsia="仿宋_GB2312"/>
          <w:sz w:val="32"/>
          <w:szCs w:val="32"/>
        </w:rPr>
        <w:t>0.00</w:t>
      </w:r>
      <w:permEnd w:id="67"/>
      <w:r>
        <w:rPr>
          <w:rFonts w:hint="eastAsia" w:ascii="Times New Roman" w:hAnsi="Times New Roman" w:eastAsia="仿宋_GB2312"/>
          <w:sz w:val="11"/>
          <w:szCs w:val="11"/>
        </w:rPr>
        <w:t xml:space="preserve"> </w:t>
      </w:r>
      <w:bookmarkEnd w:id="64"/>
      <w:r>
        <w:rPr>
          <w:rFonts w:hint="eastAsia" w:ascii="Times New Roman" w:hAnsi="Times New Roman" w:eastAsia="仿宋_GB2312"/>
          <w:sz w:val="32"/>
          <w:szCs w:val="32"/>
        </w:rPr>
        <w:t>万元，占</w:t>
      </w:r>
      <w:bookmarkStart w:id="65" w:name="PO_part2A1Amount14"/>
      <w:permStart w:id="68" w:edGrp="everyone"/>
      <w:r>
        <w:rPr>
          <w:rFonts w:hint="eastAsia" w:ascii="Times New Roman" w:hAnsi="Times New Roman" w:eastAsia="仿宋_GB2312"/>
          <w:sz w:val="32"/>
          <w:szCs w:val="32"/>
        </w:rPr>
        <w:t>0.00</w:t>
      </w:r>
      <w:permEnd w:id="68"/>
      <w:r>
        <w:rPr>
          <w:rFonts w:hint="eastAsia" w:ascii="Times New Roman" w:hAnsi="Times New Roman" w:eastAsia="仿宋_GB2312"/>
          <w:sz w:val="32"/>
          <w:szCs w:val="32"/>
        </w:rPr>
        <w:t xml:space="preserve"> </w:t>
      </w:r>
      <w:bookmarkEnd w:id="65"/>
      <w:r>
        <w:rPr>
          <w:rFonts w:hint="eastAsia" w:ascii="Times New Roman" w:hAnsi="Times New Roman" w:eastAsia="仿宋_GB2312"/>
          <w:sz w:val="32"/>
          <w:szCs w:val="32"/>
        </w:rPr>
        <w:t>%；</w:t>
      </w:r>
    </w:p>
    <w:p w14:paraId="44E4F5B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permStart w:id="69" w:edGrp="everyone"/>
      <w:bookmarkStart w:id="66" w:name="PO_part2A1Amount15"/>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643</w:t>
      </w:r>
      <w:permEnd w:id="69"/>
      <w:r>
        <w:rPr>
          <w:rFonts w:hint="eastAsia" w:ascii="Times New Roman" w:hAnsi="Times New Roman" w:eastAsia="仿宋_GB2312"/>
          <w:sz w:val="11"/>
          <w:szCs w:val="11"/>
        </w:rPr>
        <w:t xml:space="preserve"> </w:t>
      </w:r>
      <w:bookmarkEnd w:id="66"/>
      <w:r>
        <w:rPr>
          <w:rFonts w:hint="eastAsia" w:ascii="Times New Roman" w:hAnsi="Times New Roman" w:eastAsia="仿宋_GB2312"/>
          <w:sz w:val="32"/>
          <w:szCs w:val="32"/>
        </w:rPr>
        <w:t>万元，占</w:t>
      </w:r>
      <w:bookmarkStart w:id="67" w:name="PO_part2A1Amount16"/>
      <w:permStart w:id="70" w:edGrp="everyone"/>
      <w:r>
        <w:rPr>
          <w:rFonts w:hint="eastAsia" w:ascii="Times New Roman" w:hAnsi="Times New Roman" w:eastAsia="仿宋_GB2312"/>
          <w:sz w:val="32"/>
          <w:szCs w:val="32"/>
          <w:lang w:val="en-US" w:eastAsia="zh-CN"/>
        </w:rPr>
        <w:t>37.57</w:t>
      </w:r>
      <w:permEnd w:id="70"/>
      <w:r>
        <w:rPr>
          <w:rFonts w:hint="eastAsia" w:ascii="Times New Roman" w:hAnsi="Times New Roman" w:eastAsia="仿宋_GB2312"/>
          <w:sz w:val="32"/>
          <w:szCs w:val="32"/>
        </w:rPr>
        <w:t xml:space="preserve"> </w:t>
      </w:r>
      <w:bookmarkEnd w:id="67"/>
      <w:r>
        <w:rPr>
          <w:rFonts w:hint="eastAsia" w:ascii="Times New Roman" w:hAnsi="Times New Roman" w:eastAsia="仿宋_GB2312"/>
          <w:sz w:val="32"/>
          <w:szCs w:val="32"/>
        </w:rPr>
        <w:t>%；</w:t>
      </w:r>
    </w:p>
    <w:p w14:paraId="3403C46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permStart w:id="71" w:edGrp="everyone"/>
      <w:bookmarkStart w:id="68" w:name="PO_part2A1Amount17"/>
      <w:r>
        <w:rPr>
          <w:rFonts w:hint="eastAsia" w:ascii="Times New Roman" w:hAnsi="Times New Roman" w:eastAsia="仿宋_GB2312"/>
          <w:sz w:val="32"/>
          <w:szCs w:val="32"/>
        </w:rPr>
        <w:t>0.00</w:t>
      </w:r>
      <w:permEnd w:id="71"/>
      <w:r>
        <w:rPr>
          <w:rFonts w:hint="eastAsia" w:ascii="Times New Roman" w:hAnsi="Times New Roman" w:eastAsia="仿宋_GB2312"/>
          <w:sz w:val="11"/>
          <w:szCs w:val="11"/>
        </w:rPr>
        <w:t xml:space="preserve"> </w:t>
      </w:r>
      <w:bookmarkEnd w:id="68"/>
      <w:r>
        <w:rPr>
          <w:rFonts w:hint="eastAsia" w:ascii="Times New Roman" w:hAnsi="Times New Roman" w:eastAsia="仿宋_GB2312"/>
          <w:sz w:val="32"/>
          <w:szCs w:val="32"/>
        </w:rPr>
        <w:t>万元，占</w:t>
      </w:r>
      <w:permStart w:id="72" w:edGrp="everyone"/>
      <w:bookmarkStart w:id="69" w:name="PO_part2A1Amount18"/>
      <w:r>
        <w:rPr>
          <w:rFonts w:hint="eastAsia" w:ascii="Times New Roman" w:hAnsi="Times New Roman" w:eastAsia="仿宋_GB2312"/>
          <w:sz w:val="32"/>
          <w:szCs w:val="32"/>
        </w:rPr>
        <w:t>0.00</w:t>
      </w:r>
      <w:permEnd w:id="72"/>
      <w:r>
        <w:rPr>
          <w:rFonts w:hint="eastAsia" w:ascii="Times New Roman" w:hAnsi="Times New Roman" w:eastAsia="仿宋_GB2312"/>
          <w:sz w:val="32"/>
          <w:szCs w:val="32"/>
        </w:rPr>
        <w:t xml:space="preserve"> </w:t>
      </w:r>
      <w:bookmarkEnd w:id="69"/>
      <w:r>
        <w:rPr>
          <w:rFonts w:hint="eastAsia" w:ascii="Times New Roman" w:hAnsi="Times New Roman" w:eastAsia="仿宋_GB2312"/>
          <w:sz w:val="32"/>
          <w:szCs w:val="32"/>
        </w:rPr>
        <w:t>%；</w:t>
      </w:r>
    </w:p>
    <w:p w14:paraId="727E089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permStart w:id="73" w:edGrp="everyone"/>
      <w:bookmarkStart w:id="70" w:name="PO_part2A1Amount19"/>
      <w:r>
        <w:rPr>
          <w:rFonts w:hint="eastAsia" w:ascii="Times New Roman" w:hAnsi="Times New Roman" w:eastAsia="仿宋_GB2312"/>
          <w:sz w:val="32"/>
          <w:szCs w:val="32"/>
        </w:rPr>
        <w:t>0.00</w:t>
      </w:r>
      <w:permEnd w:id="73"/>
      <w:r>
        <w:rPr>
          <w:rFonts w:hint="eastAsia" w:ascii="Times New Roman" w:hAnsi="Times New Roman" w:eastAsia="仿宋_GB2312"/>
          <w:sz w:val="11"/>
          <w:szCs w:val="11"/>
        </w:rPr>
        <w:t xml:space="preserve"> </w:t>
      </w:r>
      <w:bookmarkEnd w:id="70"/>
      <w:r>
        <w:rPr>
          <w:rFonts w:hint="eastAsia" w:ascii="Times New Roman" w:hAnsi="Times New Roman" w:eastAsia="仿宋_GB2312"/>
          <w:sz w:val="32"/>
          <w:szCs w:val="32"/>
        </w:rPr>
        <w:t>万元，占</w:t>
      </w:r>
      <w:permStart w:id="74" w:edGrp="everyone"/>
      <w:bookmarkStart w:id="71" w:name="PO_part2A1Amount20"/>
      <w:r>
        <w:rPr>
          <w:rFonts w:hint="eastAsia" w:ascii="Times New Roman" w:hAnsi="Times New Roman" w:eastAsia="仿宋_GB2312"/>
          <w:sz w:val="32"/>
          <w:szCs w:val="32"/>
        </w:rPr>
        <w:t>0.00</w:t>
      </w:r>
      <w:permEnd w:id="74"/>
      <w:r>
        <w:rPr>
          <w:rFonts w:hint="eastAsia" w:ascii="Times New Roman" w:hAnsi="Times New Roman" w:eastAsia="仿宋_GB2312"/>
          <w:sz w:val="32"/>
          <w:szCs w:val="32"/>
        </w:rPr>
        <w:t xml:space="preserve"> </w:t>
      </w:r>
      <w:bookmarkEnd w:id="71"/>
      <w:r>
        <w:rPr>
          <w:rFonts w:hint="eastAsia" w:ascii="Times New Roman" w:hAnsi="Times New Roman" w:eastAsia="仿宋_GB2312"/>
          <w:sz w:val="32"/>
          <w:szCs w:val="32"/>
        </w:rPr>
        <w:t>%；</w:t>
      </w:r>
    </w:p>
    <w:p w14:paraId="153A4BB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72" w:name="PO_part2A1Amount21"/>
      <w:permStart w:id="75" w:edGrp="everyone"/>
      <w:r>
        <w:rPr>
          <w:rFonts w:hint="eastAsia" w:ascii="Times New Roman" w:hAnsi="Times New Roman" w:eastAsia="仿宋_GB2312"/>
          <w:sz w:val="32"/>
          <w:szCs w:val="32"/>
        </w:rPr>
        <w:t>0.00</w:t>
      </w:r>
      <w:permEnd w:id="75"/>
      <w:r>
        <w:rPr>
          <w:rFonts w:hint="eastAsia" w:ascii="Times New Roman" w:hAnsi="Times New Roman" w:eastAsia="仿宋_GB2312"/>
          <w:sz w:val="11"/>
          <w:szCs w:val="11"/>
        </w:rPr>
        <w:t xml:space="preserve"> </w:t>
      </w:r>
      <w:bookmarkEnd w:id="72"/>
      <w:r>
        <w:rPr>
          <w:rFonts w:hint="eastAsia" w:ascii="Times New Roman" w:hAnsi="Times New Roman" w:eastAsia="仿宋_GB2312"/>
          <w:sz w:val="32"/>
          <w:szCs w:val="32"/>
        </w:rPr>
        <w:t>万元，占</w:t>
      </w:r>
      <w:permStart w:id="76" w:edGrp="everyone"/>
      <w:bookmarkStart w:id="73" w:name="PO_part2A1Amount22"/>
      <w:r>
        <w:rPr>
          <w:rFonts w:hint="eastAsia" w:ascii="Times New Roman" w:hAnsi="Times New Roman" w:eastAsia="仿宋_GB2312"/>
          <w:sz w:val="32"/>
          <w:szCs w:val="32"/>
        </w:rPr>
        <w:t>0.00</w:t>
      </w:r>
      <w:permEnd w:id="76"/>
      <w:r>
        <w:rPr>
          <w:rFonts w:hint="eastAsia" w:ascii="Times New Roman" w:hAnsi="Times New Roman" w:eastAsia="仿宋_GB2312"/>
          <w:sz w:val="32"/>
          <w:szCs w:val="32"/>
        </w:rPr>
        <w:t xml:space="preserve"> </w:t>
      </w:r>
      <w:bookmarkEnd w:id="73"/>
      <w:r>
        <w:rPr>
          <w:rFonts w:hint="eastAsia" w:ascii="Times New Roman" w:hAnsi="Times New Roman" w:eastAsia="仿宋_GB2312"/>
          <w:sz w:val="32"/>
          <w:szCs w:val="32"/>
        </w:rPr>
        <w:t>%；</w:t>
      </w:r>
    </w:p>
    <w:p w14:paraId="6945A98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permStart w:id="77" w:edGrp="everyone"/>
      <w:bookmarkStart w:id="74" w:name="PO_part2A1Amount23"/>
      <w:r>
        <w:rPr>
          <w:rFonts w:hint="eastAsia" w:ascii="Times New Roman" w:hAnsi="Times New Roman" w:eastAsia="仿宋_GB2312"/>
          <w:sz w:val="32"/>
          <w:szCs w:val="32"/>
        </w:rPr>
        <w:t>0.00</w:t>
      </w:r>
      <w:permEnd w:id="77"/>
      <w:r>
        <w:rPr>
          <w:rFonts w:hint="eastAsia" w:ascii="Times New Roman" w:hAnsi="Times New Roman" w:eastAsia="仿宋_GB2312"/>
          <w:sz w:val="11"/>
          <w:szCs w:val="11"/>
        </w:rPr>
        <w:t xml:space="preserve"> </w:t>
      </w:r>
      <w:bookmarkEnd w:id="74"/>
      <w:r>
        <w:rPr>
          <w:rFonts w:hint="eastAsia" w:ascii="Times New Roman" w:hAnsi="Times New Roman" w:eastAsia="仿宋_GB2312"/>
          <w:sz w:val="32"/>
          <w:szCs w:val="32"/>
        </w:rPr>
        <w:t>万元，占</w:t>
      </w:r>
      <w:bookmarkStart w:id="75" w:name="PO_part2A1Amount24"/>
      <w:permStart w:id="78" w:edGrp="everyone"/>
      <w:r>
        <w:rPr>
          <w:rFonts w:hint="eastAsia" w:ascii="Times New Roman" w:hAnsi="Times New Roman" w:eastAsia="仿宋_GB2312"/>
          <w:sz w:val="32"/>
          <w:szCs w:val="32"/>
        </w:rPr>
        <w:t>0.00</w:t>
      </w:r>
      <w:permEnd w:id="78"/>
      <w:r>
        <w:rPr>
          <w:rFonts w:hint="eastAsia" w:ascii="Times New Roman" w:hAnsi="Times New Roman" w:eastAsia="仿宋_GB2312"/>
          <w:sz w:val="32"/>
          <w:szCs w:val="32"/>
        </w:rPr>
        <w:t xml:space="preserve"> </w:t>
      </w:r>
      <w:bookmarkEnd w:id="75"/>
      <w:r>
        <w:rPr>
          <w:rFonts w:hint="eastAsia" w:ascii="Times New Roman" w:hAnsi="Times New Roman" w:eastAsia="仿宋_GB2312"/>
          <w:sz w:val="32"/>
          <w:szCs w:val="32"/>
        </w:rPr>
        <w:t>%；</w:t>
      </w:r>
    </w:p>
    <w:p w14:paraId="0310BDF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6" w:name="PO_part2A1Amount25"/>
      <w:permStart w:id="79" w:edGrp="everyone"/>
      <w:r>
        <w:rPr>
          <w:rFonts w:hint="eastAsia" w:ascii="Times New Roman" w:hAnsi="Times New Roman" w:eastAsia="仿宋_GB2312"/>
          <w:sz w:val="32"/>
          <w:szCs w:val="32"/>
        </w:rPr>
        <w:t>0.00</w:t>
      </w:r>
      <w:permEnd w:id="79"/>
      <w:r>
        <w:rPr>
          <w:rFonts w:hint="eastAsia" w:ascii="Times New Roman" w:hAnsi="Times New Roman" w:eastAsia="仿宋_GB2312"/>
          <w:sz w:val="11"/>
          <w:szCs w:val="11"/>
        </w:rPr>
        <w:t xml:space="preserve"> </w:t>
      </w:r>
      <w:bookmarkEnd w:id="76"/>
      <w:r>
        <w:rPr>
          <w:rFonts w:hint="eastAsia" w:ascii="Times New Roman" w:hAnsi="Times New Roman" w:eastAsia="仿宋_GB2312"/>
          <w:sz w:val="32"/>
          <w:szCs w:val="32"/>
        </w:rPr>
        <w:t>万元，占</w:t>
      </w:r>
      <w:bookmarkStart w:id="77" w:name="PO_part2A1Amount26"/>
      <w:permStart w:id="80" w:edGrp="everyone"/>
      <w:r>
        <w:rPr>
          <w:rFonts w:hint="eastAsia" w:ascii="Times New Roman" w:hAnsi="Times New Roman" w:eastAsia="仿宋_GB2312"/>
          <w:sz w:val="32"/>
          <w:szCs w:val="32"/>
        </w:rPr>
        <w:t>0.00</w:t>
      </w:r>
      <w:permEnd w:id="80"/>
      <w:r>
        <w:rPr>
          <w:rFonts w:hint="eastAsia" w:ascii="Times New Roman" w:hAnsi="Times New Roman" w:eastAsia="仿宋_GB2312"/>
          <w:sz w:val="32"/>
          <w:szCs w:val="32"/>
        </w:rPr>
        <w:t xml:space="preserve"> </w:t>
      </w:r>
      <w:bookmarkEnd w:id="77"/>
      <w:r>
        <w:rPr>
          <w:rFonts w:hint="eastAsia" w:ascii="Times New Roman" w:hAnsi="Times New Roman" w:eastAsia="仿宋_GB2312"/>
          <w:sz w:val="32"/>
          <w:szCs w:val="32"/>
        </w:rPr>
        <w:t>%；</w:t>
      </w:r>
    </w:p>
    <w:p w14:paraId="1C507E1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permStart w:id="81" w:edGrp="everyone"/>
      <w:bookmarkStart w:id="78" w:name="PO_part2A1Amount27"/>
      <w:r>
        <w:rPr>
          <w:rFonts w:hint="eastAsia" w:ascii="Times New Roman" w:hAnsi="Times New Roman" w:eastAsia="仿宋_GB2312"/>
          <w:sz w:val="32"/>
          <w:szCs w:val="32"/>
        </w:rPr>
        <w:t>0.00</w:t>
      </w:r>
      <w:permEnd w:id="81"/>
      <w:r>
        <w:rPr>
          <w:rFonts w:hint="eastAsia" w:ascii="Times New Roman" w:hAnsi="Times New Roman" w:eastAsia="仿宋_GB2312"/>
          <w:sz w:val="11"/>
          <w:szCs w:val="11"/>
        </w:rPr>
        <w:t xml:space="preserve"> </w:t>
      </w:r>
      <w:bookmarkEnd w:id="78"/>
      <w:r>
        <w:rPr>
          <w:rFonts w:hint="eastAsia" w:ascii="Times New Roman" w:hAnsi="Times New Roman" w:eastAsia="仿宋_GB2312"/>
          <w:sz w:val="32"/>
          <w:szCs w:val="32"/>
        </w:rPr>
        <w:t>万元，占</w:t>
      </w:r>
      <w:permStart w:id="82" w:edGrp="everyone"/>
      <w:bookmarkStart w:id="79" w:name="PO_part2A1Amount28"/>
      <w:r>
        <w:rPr>
          <w:rFonts w:hint="eastAsia" w:ascii="Times New Roman" w:hAnsi="Times New Roman" w:eastAsia="仿宋_GB2312"/>
          <w:sz w:val="32"/>
          <w:szCs w:val="32"/>
        </w:rPr>
        <w:t>0.00</w:t>
      </w:r>
      <w:permEnd w:id="82"/>
      <w:r>
        <w:rPr>
          <w:rFonts w:hint="eastAsia" w:ascii="Times New Roman" w:hAnsi="Times New Roman" w:eastAsia="仿宋_GB2312"/>
          <w:sz w:val="18"/>
          <w:szCs w:val="18"/>
        </w:rPr>
        <w:t xml:space="preserve"> </w:t>
      </w:r>
      <w:bookmarkEnd w:id="79"/>
      <w:r>
        <w:rPr>
          <w:rFonts w:hint="eastAsia" w:ascii="Times New Roman" w:hAnsi="Times New Roman" w:eastAsia="仿宋_GB2312"/>
          <w:sz w:val="32"/>
          <w:szCs w:val="32"/>
        </w:rPr>
        <w:t>%；</w:t>
      </w:r>
    </w:p>
    <w:p w14:paraId="6222045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80" w:name="PO_part2A1Amount29"/>
      <w:permStart w:id="83" w:edGrp="everyone"/>
      <w:r>
        <w:rPr>
          <w:rFonts w:hint="eastAsia" w:ascii="Times New Roman" w:hAnsi="Times New Roman" w:eastAsia="仿宋_GB2312"/>
          <w:sz w:val="32"/>
          <w:szCs w:val="32"/>
        </w:rPr>
        <w:t>0.00</w:t>
      </w:r>
      <w:permEnd w:id="83"/>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万元，占</w:t>
      </w:r>
      <w:bookmarkStart w:id="81" w:name="PO_part2A1Amount30"/>
      <w:permStart w:id="84" w:edGrp="everyone"/>
      <w:r>
        <w:rPr>
          <w:rFonts w:hint="eastAsia" w:ascii="Times New Roman" w:hAnsi="Times New Roman" w:eastAsia="仿宋_GB2312"/>
          <w:sz w:val="32"/>
          <w:szCs w:val="32"/>
        </w:rPr>
        <w:t>0.00</w:t>
      </w:r>
      <w:permEnd w:id="84"/>
      <w:r>
        <w:rPr>
          <w:rFonts w:hint="eastAsia" w:ascii="Times New Roman" w:hAnsi="Times New Roman" w:eastAsia="仿宋_GB2312"/>
          <w:szCs w:val="21"/>
        </w:rPr>
        <w:t xml:space="preserve"> </w:t>
      </w:r>
      <w:bookmarkEnd w:id="81"/>
      <w:r>
        <w:rPr>
          <w:rFonts w:hint="eastAsia" w:ascii="Times New Roman" w:hAnsi="Times New Roman" w:eastAsia="仿宋_GB2312"/>
          <w:sz w:val="32"/>
          <w:szCs w:val="32"/>
        </w:rPr>
        <w:t>%；</w:t>
      </w:r>
    </w:p>
    <w:p w14:paraId="20ED9C0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82" w:name="PO_part2A1Amount31"/>
      <w:permStart w:id="85" w:edGrp="everyone"/>
      <w:r>
        <w:rPr>
          <w:rFonts w:hint="eastAsia" w:ascii="Times New Roman" w:hAnsi="Times New Roman" w:eastAsia="仿宋_GB2312"/>
          <w:sz w:val="32"/>
          <w:szCs w:val="32"/>
          <w:lang w:val="en-US" w:eastAsia="zh-CN"/>
        </w:rPr>
        <w:t>1000</w:t>
      </w:r>
      <w:permEnd w:id="85"/>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rPr>
        <w:t>万元，占</w:t>
      </w:r>
      <w:permStart w:id="86" w:edGrp="everyone"/>
      <w:bookmarkStart w:id="83" w:name="PO_part2A1Amount32"/>
      <w:r>
        <w:rPr>
          <w:rFonts w:hint="eastAsia" w:ascii="Times New Roman" w:hAnsi="Times New Roman" w:eastAsia="仿宋_GB2312"/>
          <w:sz w:val="32"/>
          <w:szCs w:val="32"/>
          <w:lang w:val="en-US" w:eastAsia="zh-CN"/>
        </w:rPr>
        <w:t>22.86</w:t>
      </w:r>
      <w:permEnd w:id="86"/>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w:t>
      </w:r>
    </w:p>
    <w:p w14:paraId="69770464">
      <w:pPr>
        <w:pStyle w:val="5"/>
        <w:spacing w:line="250" w:lineRule="auto"/>
      </w:pPr>
    </w:p>
    <w:p w14:paraId="46313414">
      <w:pPr>
        <w:spacing w:before="101" w:line="222" w:lineRule="auto"/>
        <w:jc w:val="center"/>
        <w:rPr>
          <w:rFonts w:hint="eastAsia" w:ascii="仿宋" w:hAnsi="仿宋" w:eastAsia="仿宋" w:cs="仿宋"/>
          <w:sz w:val="11"/>
          <w:szCs w:val="11"/>
        </w:rPr>
      </w:pPr>
      <w:bookmarkStart w:id="84" w:name="PO_part2A1Table1"/>
      <w:permStart w:id="87" w:edGrp="everyone"/>
      <w:r>
        <w:rPr>
          <w:rFonts w:hint="eastAsia" w:ascii="仿宋" w:hAnsi="仿宋" w:eastAsia="仿宋" w:cs="仿宋"/>
          <w:spacing w:val="3"/>
          <w:sz w:val="31"/>
          <w:szCs w:val="31"/>
        </w:rPr>
        <w:drawing>
          <wp:inline distT="0" distB="0" distL="114300" distR="114300">
            <wp:extent cx="3884930" cy="2614930"/>
            <wp:effectExtent l="4445" t="4445" r="12065" b="1714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permEnd w:id="87"/>
      <w:r>
        <w:rPr>
          <w:rFonts w:hint="eastAsia" w:ascii="仿宋" w:hAnsi="仿宋" w:eastAsia="仿宋" w:cs="仿宋"/>
          <w:spacing w:val="3"/>
          <w:sz w:val="31"/>
          <w:szCs w:val="31"/>
        </w:rPr>
        <w:t xml:space="preserve"> </w:t>
      </w:r>
      <w:bookmarkEnd w:id="84"/>
    </w:p>
    <w:p w14:paraId="3938C790">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2CE305AC">
      <w:pPr>
        <w:spacing w:line="600" w:lineRule="exact"/>
        <w:ind w:firstLine="640" w:firstLineChars="200"/>
        <w:rPr>
          <w:rFonts w:ascii="Times New Roman" w:hAnsi="Times New Roman" w:eastAsia="仿宋_GB2312"/>
          <w:sz w:val="32"/>
          <w:szCs w:val="32"/>
        </w:rPr>
      </w:pPr>
      <w:permStart w:id="88" w:edGrp="everyone"/>
      <w:bookmarkStart w:id="85" w:name="PO_part2A2Amount1"/>
      <w:r>
        <w:rPr>
          <w:rFonts w:hint="eastAsia" w:ascii="Times New Roman" w:hAnsi="Times New Roman" w:eastAsia="仿宋_GB2312"/>
          <w:sz w:val="32"/>
          <w:szCs w:val="32"/>
          <w:lang w:val="en-US" w:eastAsia="zh-CN"/>
        </w:rPr>
        <w:t>内蒙古自治区特种设备检验研究院巴彦淖尔分院</w:t>
      </w:r>
      <w:permEnd w:id="88"/>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2025年度支出预算合计</w:t>
      </w:r>
      <w:bookmarkStart w:id="86" w:name="PO_part2A2Amount2"/>
      <w:permStart w:id="89" w:edGrp="everyone"/>
      <w:r>
        <w:rPr>
          <w:rFonts w:hint="eastAsia" w:ascii="Times New Roman" w:hAnsi="Times New Roman" w:eastAsia="仿宋_GB2312"/>
          <w:sz w:val="32"/>
          <w:szCs w:val="32"/>
          <w:lang w:val="en-US" w:eastAsia="zh-CN"/>
        </w:rPr>
        <w:t>4373.6</w:t>
      </w:r>
      <w:permEnd w:id="89"/>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万元，其中：</w:t>
      </w:r>
    </w:p>
    <w:p w14:paraId="45882D3D">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7" w:name="PO_part2A2Amount3"/>
      <w:permStart w:id="90" w:edGrp="everyone"/>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272.6</w:t>
      </w:r>
      <w:permEnd w:id="90"/>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万元，占</w:t>
      </w:r>
      <w:bookmarkStart w:id="88" w:name="PO_part2A2Amount4"/>
      <w:permStart w:id="91" w:edGrp="everyone"/>
      <w:r>
        <w:rPr>
          <w:rFonts w:hint="eastAsia" w:ascii="Times New Roman" w:hAnsi="Times New Roman" w:eastAsia="仿宋_GB2312"/>
          <w:sz w:val="32"/>
          <w:szCs w:val="32"/>
          <w:lang w:val="en-US" w:eastAsia="zh-CN"/>
        </w:rPr>
        <w:t>29.1</w:t>
      </w:r>
      <w:permEnd w:id="91"/>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w:t>
      </w:r>
    </w:p>
    <w:p w14:paraId="32152707">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项目支出</w:t>
      </w:r>
      <w:permStart w:id="92" w:edGrp="everyone"/>
      <w:bookmarkStart w:id="89" w:name="PO_part2A2Amount5"/>
      <w:r>
        <w:rPr>
          <w:rFonts w:hint="eastAsia" w:ascii="Times New Roman" w:hAnsi="Times New Roman" w:eastAsia="仿宋_GB2312"/>
          <w:sz w:val="32"/>
          <w:szCs w:val="32"/>
          <w:lang w:val="en-US" w:eastAsia="zh-CN"/>
        </w:rPr>
        <w:t>458</w:t>
      </w:r>
      <w:permEnd w:id="92"/>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万元，占</w:t>
      </w:r>
      <w:bookmarkStart w:id="90" w:name="PO_part2A2Amount6"/>
      <w:permStart w:id="93" w:edGrp="everyone"/>
      <w:r>
        <w:rPr>
          <w:rFonts w:hint="eastAsia" w:ascii="Times New Roman" w:hAnsi="Times New Roman" w:eastAsia="仿宋_GB2312"/>
          <w:sz w:val="32"/>
          <w:szCs w:val="32"/>
        </w:rPr>
        <w:t>10.</w:t>
      </w:r>
      <w:r>
        <w:rPr>
          <w:rFonts w:hint="eastAsia" w:ascii="Times New Roman" w:hAnsi="Times New Roman" w:eastAsia="仿宋_GB2312"/>
          <w:sz w:val="32"/>
          <w:szCs w:val="32"/>
          <w:lang w:val="en-US" w:eastAsia="zh-CN"/>
        </w:rPr>
        <w:t>47</w:t>
      </w:r>
      <w:permEnd w:id="93"/>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w:t>
      </w:r>
    </w:p>
    <w:p w14:paraId="142FD4E7">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事业单位经营支出</w:t>
      </w:r>
      <w:permStart w:id="94" w:edGrp="everyone"/>
      <w:bookmarkStart w:id="91" w:name="PO_part2A2Amount7"/>
      <w:r>
        <w:rPr>
          <w:rFonts w:hint="eastAsia" w:ascii="Times New Roman" w:hAnsi="Times New Roman" w:eastAsia="仿宋_GB2312"/>
          <w:sz w:val="32"/>
          <w:szCs w:val="32"/>
          <w:lang w:val="en-US" w:eastAsia="zh-CN"/>
        </w:rPr>
        <w:t>2643</w:t>
      </w:r>
      <w:permEnd w:id="94"/>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万元，占</w:t>
      </w:r>
      <w:bookmarkStart w:id="92" w:name="PO_part2A2Amount8"/>
      <w:permStart w:id="95" w:edGrp="everyone"/>
      <w:r>
        <w:rPr>
          <w:rFonts w:hint="eastAsia" w:ascii="Times New Roman" w:hAnsi="Times New Roman" w:eastAsia="仿宋_GB2312"/>
          <w:sz w:val="32"/>
          <w:szCs w:val="32"/>
          <w:lang w:val="en-US" w:eastAsia="zh-CN"/>
        </w:rPr>
        <w:t>60.43</w:t>
      </w:r>
      <w:permEnd w:id="95"/>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w:t>
      </w:r>
    </w:p>
    <w:p w14:paraId="6E72C7B6">
      <w:pPr>
        <w:spacing w:line="600" w:lineRule="exact"/>
        <w:ind w:left="638" w:leftChars="304"/>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93" w:name="PO_part2A2Amount9"/>
      <w:permStart w:id="96" w:edGrp="everyone"/>
      <w:r>
        <w:rPr>
          <w:rFonts w:hint="eastAsia" w:ascii="Times New Roman" w:hAnsi="Times New Roman" w:eastAsia="仿宋_GB2312"/>
          <w:sz w:val="32"/>
          <w:szCs w:val="32"/>
        </w:rPr>
        <w:t>0.00</w:t>
      </w:r>
      <w:permEnd w:id="96"/>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万元，占</w:t>
      </w:r>
      <w:permStart w:id="97" w:edGrp="everyone"/>
      <w:bookmarkStart w:id="94" w:name="PO_part2A2Amount10"/>
      <w:r>
        <w:rPr>
          <w:rFonts w:hint="eastAsia" w:ascii="Times New Roman" w:hAnsi="Times New Roman" w:eastAsia="仿宋_GB2312"/>
          <w:sz w:val="32"/>
          <w:szCs w:val="32"/>
        </w:rPr>
        <w:t>0.00</w:t>
      </w:r>
      <w:permEnd w:id="97"/>
      <w:r>
        <w:rPr>
          <w:rFonts w:hint="eastAsia" w:ascii="Times New Roman" w:hAnsi="Times New Roman" w:eastAsia="仿宋_GB2312"/>
          <w:sz w:val="11"/>
          <w:szCs w:val="11"/>
        </w:rPr>
        <w:t xml:space="preserve"> </w:t>
      </w:r>
      <w:bookmarkEnd w:id="94"/>
      <w:r>
        <w:rPr>
          <w:rFonts w:hint="eastAsia" w:ascii="Times New Roman" w:hAnsi="Times New Roman" w:eastAsia="仿宋_GB2312"/>
          <w:sz w:val="32"/>
          <w:szCs w:val="32"/>
        </w:rPr>
        <w:t>%；</w:t>
      </w:r>
    </w:p>
    <w:p w14:paraId="42E0C31C">
      <w:pPr>
        <w:spacing w:line="600" w:lineRule="exact"/>
        <w:ind w:left="638" w:leftChars="304"/>
        <w:rPr>
          <w:rFonts w:eastAsia="宋体"/>
        </w:rPr>
      </w:pPr>
      <w:r>
        <w:rPr>
          <w:rFonts w:hint="eastAsia" w:ascii="Times New Roman" w:hAnsi="Times New Roman" w:eastAsia="仿宋_GB2312"/>
          <w:sz w:val="32"/>
          <w:szCs w:val="32"/>
        </w:rPr>
        <w:t>对附属单位补助支出</w:t>
      </w:r>
      <w:bookmarkStart w:id="95" w:name="PO_part2A2Amount11"/>
      <w:permStart w:id="98" w:edGrp="everyone"/>
      <w:r>
        <w:rPr>
          <w:rFonts w:hint="eastAsia" w:ascii="Times New Roman" w:hAnsi="Times New Roman" w:eastAsia="仿宋_GB2312"/>
          <w:sz w:val="32"/>
          <w:szCs w:val="32"/>
        </w:rPr>
        <w:t>0.00</w:t>
      </w:r>
      <w:permEnd w:id="98"/>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rPr>
        <w:t>万元，占</w:t>
      </w:r>
      <w:permStart w:id="99" w:edGrp="everyone"/>
      <w:bookmarkStart w:id="96" w:name="PO_part2A2Amount12"/>
      <w:r>
        <w:rPr>
          <w:rFonts w:hint="eastAsia" w:ascii="Times New Roman" w:hAnsi="Times New Roman" w:eastAsia="仿宋_GB2312"/>
          <w:sz w:val="32"/>
          <w:szCs w:val="32"/>
        </w:rPr>
        <w:t>0.00</w:t>
      </w:r>
      <w:permEnd w:id="99"/>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rPr>
        <w:t>%。</w:t>
      </w:r>
    </w:p>
    <w:p w14:paraId="2BF37E05">
      <w:pPr>
        <w:pStyle w:val="5"/>
        <w:spacing w:line="248" w:lineRule="auto"/>
      </w:pPr>
    </w:p>
    <w:p w14:paraId="4E526CE9">
      <w:pPr>
        <w:spacing w:before="102" w:line="222" w:lineRule="auto"/>
        <w:jc w:val="center"/>
        <w:rPr>
          <w:rFonts w:eastAsia="仿宋"/>
        </w:rPr>
      </w:pPr>
      <w:bookmarkStart w:id="97" w:name="PO_part2A2Table1"/>
      <w:permStart w:id="100" w:edGrp="everyone"/>
      <w:r>
        <w:rPr>
          <w:rFonts w:hint="eastAsia"/>
        </w:rPr>
        <w:drawing>
          <wp:inline distT="0" distB="0" distL="114300" distR="114300">
            <wp:extent cx="3690620" cy="2518410"/>
            <wp:effectExtent l="4445" t="4445" r="8255"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rPr>
        <w:t xml:space="preserve"> </w:t>
      </w:r>
      <w:permEnd w:id="100"/>
      <w:r>
        <w:rPr>
          <w:rFonts w:hint="eastAsia"/>
        </w:rPr>
        <w:t xml:space="preserve"> </w:t>
      </w:r>
      <w:bookmarkEnd w:id="97"/>
    </w:p>
    <w:p w14:paraId="506F4779">
      <w:pPr>
        <w:pStyle w:val="5"/>
        <w:spacing w:line="272" w:lineRule="auto"/>
      </w:pPr>
    </w:p>
    <w:p w14:paraId="397E5155">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0B7BC42A">
      <w:pPr>
        <w:spacing w:line="600" w:lineRule="exact"/>
        <w:ind w:firstLine="640" w:firstLineChars="200"/>
        <w:rPr>
          <w:rFonts w:ascii="Times New Roman" w:hAnsi="Times New Roman" w:eastAsia="仿宋_GB2312"/>
          <w:sz w:val="32"/>
          <w:szCs w:val="32"/>
        </w:rPr>
      </w:pPr>
      <w:bookmarkStart w:id="98" w:name="PO_part2A3Amount1"/>
      <w:permStart w:id="101" w:edGrp="everyone"/>
      <w:r>
        <w:rPr>
          <w:rFonts w:hint="eastAsia" w:ascii="Times New Roman" w:hAnsi="Times New Roman" w:eastAsia="仿宋_GB2312"/>
          <w:sz w:val="32"/>
          <w:szCs w:val="32"/>
          <w:lang w:val="en-US" w:eastAsia="zh-CN"/>
        </w:rPr>
        <w:t>内蒙古自治区特种设备检验研究院巴彦淖尔分院</w:t>
      </w:r>
      <w:permEnd w:id="101"/>
      <w:r>
        <w:rPr>
          <w:rFonts w:hint="eastAsia" w:ascii="Times New Roman" w:hAnsi="Times New Roman" w:eastAsia="仿宋_GB2312"/>
          <w:sz w:val="11"/>
          <w:szCs w:val="11"/>
        </w:rPr>
        <w:t xml:space="preserve"> </w:t>
      </w:r>
      <w:bookmarkEnd w:id="98"/>
      <w:r>
        <w:rPr>
          <w:rFonts w:hint="eastAsia" w:ascii="Times New Roman" w:hAnsi="Times New Roman" w:eastAsia="仿宋_GB2312"/>
          <w:sz w:val="32"/>
          <w:szCs w:val="32"/>
        </w:rPr>
        <w:t>2025年度财政拨款收入总计</w:t>
      </w:r>
      <w:bookmarkStart w:id="99" w:name="PO_part2A3Amount2"/>
      <w:permStart w:id="102" w:edGrp="everyone"/>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730.6</w:t>
      </w:r>
      <w:permEnd w:id="102"/>
      <w:r>
        <w:rPr>
          <w:rFonts w:hint="eastAsia" w:ascii="Times New Roman" w:hAnsi="Times New Roman" w:eastAsia="仿宋_GB2312"/>
          <w:sz w:val="11"/>
          <w:szCs w:val="11"/>
        </w:rPr>
        <w:t xml:space="preserve"> </w:t>
      </w:r>
      <w:bookmarkEnd w:id="99"/>
      <w:r>
        <w:rPr>
          <w:rFonts w:hint="eastAsia" w:ascii="Times New Roman" w:hAnsi="Times New Roman" w:eastAsia="仿宋_GB2312"/>
          <w:sz w:val="32"/>
          <w:szCs w:val="32"/>
        </w:rPr>
        <w:t>万元。与上年相比，财政拨款收入总计</w:t>
      </w:r>
      <w:bookmarkStart w:id="100" w:name="PO_part2A3Reason1"/>
      <w:permStart w:id="103" w:edGrp="everyone"/>
      <w:r>
        <w:rPr>
          <w:rFonts w:hint="eastAsia" w:ascii="Times New Roman" w:hAnsi="Times New Roman" w:eastAsia="仿宋_GB2312"/>
          <w:sz w:val="32"/>
          <w:szCs w:val="32"/>
          <w:lang w:val="en-US" w:eastAsia="zh-CN"/>
        </w:rPr>
        <w:t>增加1.37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增长0.08</w:t>
      </w:r>
      <w:r>
        <w:rPr>
          <w:rFonts w:hint="eastAsia" w:ascii="Times New Roman" w:hAnsi="Times New Roman" w:eastAsia="仿宋_GB2312"/>
          <w:sz w:val="32"/>
          <w:szCs w:val="32"/>
        </w:rPr>
        <w:t>%</w:t>
      </w:r>
      <w:permEnd w:id="103"/>
      <w:r>
        <w:rPr>
          <w:rFonts w:hint="eastAsia" w:ascii="Times New Roman" w:hAnsi="Times New Roman" w:eastAsia="仿宋_GB2312"/>
          <w:sz w:val="11"/>
          <w:szCs w:val="11"/>
        </w:rPr>
        <w:t xml:space="preserve"> </w:t>
      </w:r>
      <w:bookmarkEnd w:id="100"/>
      <w:r>
        <w:rPr>
          <w:rFonts w:hint="eastAsia" w:ascii="Times New Roman" w:hAnsi="Times New Roman" w:eastAsia="仿宋_GB2312"/>
          <w:sz w:val="32"/>
          <w:szCs w:val="32"/>
        </w:rPr>
        <w:t>，主要原因是：</w:t>
      </w:r>
      <w:permStart w:id="104" w:edGrp="everyone"/>
      <w:bookmarkStart w:id="101" w:name="PO_part2A3Reason2"/>
      <w:r>
        <w:rPr>
          <w:rFonts w:hint="eastAsia" w:ascii="Times New Roman" w:hAnsi="Times New Roman" w:eastAsia="仿宋_GB2312"/>
          <w:sz w:val="32"/>
          <w:szCs w:val="32"/>
          <w:lang w:eastAsia="zh-CN"/>
        </w:rPr>
        <w:t>由于人员考入等因素导致社保相关费用增加</w:t>
      </w:r>
      <w:permEnd w:id="104"/>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rPr>
        <w:t>；</w:t>
      </w:r>
      <w:r>
        <w:rPr>
          <w:rFonts w:hint="eastAsia" w:ascii="仿宋" w:hAnsi="仿宋" w:eastAsia="仿宋" w:cs="仿宋"/>
          <w:sz w:val="32"/>
          <w:szCs w:val="32"/>
        </w:rPr>
        <w:t>财政拨款支出总计</w:t>
      </w:r>
      <w:bookmarkStart w:id="102" w:name="PO_part2A3Amount3"/>
      <w:permStart w:id="105" w:edGrp="everyone"/>
      <w:r>
        <w:rPr>
          <w:rFonts w:hint="eastAsia" w:ascii="Times New Roman" w:hAnsi="Times New Roman" w:eastAsia="仿宋_GB2312"/>
          <w:sz w:val="32"/>
          <w:szCs w:val="32"/>
          <w:lang w:val="en-US" w:eastAsia="zh-CN"/>
        </w:rPr>
        <w:t>1730.6</w:t>
      </w:r>
      <w:permEnd w:id="105"/>
      <w:r>
        <w:rPr>
          <w:rFonts w:hint="eastAsia" w:ascii="仿宋" w:hAnsi="仿宋" w:eastAsia="仿宋" w:cs="仿宋"/>
          <w:sz w:val="11"/>
          <w:szCs w:val="11"/>
        </w:rPr>
        <w:t xml:space="preserve"> </w:t>
      </w:r>
      <w:bookmarkEnd w:id="102"/>
      <w:r>
        <w:rPr>
          <w:rFonts w:hint="eastAsia" w:ascii="仿宋" w:hAnsi="仿宋" w:eastAsia="仿宋" w:cs="仿宋"/>
          <w:sz w:val="32"/>
          <w:szCs w:val="32"/>
        </w:rPr>
        <w:t>万元，财政拨款支出总计</w:t>
      </w:r>
      <w:permStart w:id="106" w:edGrp="everyone"/>
      <w:bookmarkStart w:id="103" w:name="PO_part2A3Reason3"/>
      <w:r>
        <w:rPr>
          <w:rFonts w:hint="eastAsia" w:ascii="Times New Roman" w:hAnsi="Times New Roman" w:eastAsia="仿宋_GB2312"/>
          <w:sz w:val="32"/>
          <w:szCs w:val="32"/>
          <w:lang w:val="en-US" w:eastAsia="zh-CN"/>
        </w:rPr>
        <w:t>增加1.37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增长0.08</w:t>
      </w:r>
      <w:r>
        <w:rPr>
          <w:rFonts w:hint="eastAsia" w:ascii="Times New Roman" w:hAnsi="Times New Roman" w:eastAsia="仿宋_GB2312"/>
          <w:sz w:val="32"/>
          <w:szCs w:val="32"/>
        </w:rPr>
        <w:t>%</w:t>
      </w:r>
      <w:permEnd w:id="106"/>
      <w:r>
        <w:rPr>
          <w:rFonts w:hint="eastAsia" w:ascii="仿宋" w:hAnsi="仿宋" w:eastAsia="仿宋" w:cs="仿宋"/>
          <w:sz w:val="11"/>
          <w:szCs w:val="11"/>
        </w:rPr>
        <w:t xml:space="preserve"> </w:t>
      </w:r>
      <w:bookmarkEnd w:id="103"/>
      <w:r>
        <w:rPr>
          <w:rFonts w:hint="eastAsia" w:ascii="仿宋" w:hAnsi="仿宋" w:eastAsia="仿宋" w:cs="仿宋"/>
          <w:sz w:val="32"/>
          <w:szCs w:val="32"/>
        </w:rPr>
        <w:t>，主要原因</w:t>
      </w:r>
      <w:r>
        <w:rPr>
          <w:rFonts w:hint="eastAsia" w:ascii="Times New Roman" w:hAnsi="Times New Roman" w:eastAsia="仿宋_GB2312"/>
          <w:sz w:val="32"/>
          <w:szCs w:val="32"/>
        </w:rPr>
        <w:t>是：</w:t>
      </w:r>
      <w:permStart w:id="107" w:edGrp="everyone"/>
      <w:bookmarkStart w:id="104" w:name="PO_part2A3Reason4"/>
      <w:r>
        <w:rPr>
          <w:rFonts w:hint="eastAsia" w:ascii="Times New Roman" w:hAnsi="Times New Roman" w:eastAsia="仿宋_GB2312"/>
          <w:sz w:val="32"/>
          <w:szCs w:val="32"/>
          <w:lang w:eastAsia="zh-CN"/>
        </w:rPr>
        <w:t>由于人员考入等因素导致社保和相关费用增加</w:t>
      </w:r>
      <w:permEnd w:id="107"/>
      <w:r>
        <w:rPr>
          <w:rFonts w:hint="eastAsia" w:ascii="仿宋" w:hAnsi="仿宋" w:eastAsia="仿宋" w:cs="仿宋"/>
          <w:sz w:val="11"/>
          <w:szCs w:val="11"/>
        </w:rPr>
        <w:t xml:space="preserve"> </w:t>
      </w:r>
      <w:bookmarkEnd w:id="104"/>
      <w:r>
        <w:rPr>
          <w:rFonts w:hint="eastAsia" w:ascii="仿宋" w:hAnsi="仿宋" w:eastAsia="仿宋" w:cs="仿宋"/>
          <w:sz w:val="32"/>
          <w:szCs w:val="32"/>
        </w:rPr>
        <w:t>。</w:t>
      </w:r>
    </w:p>
    <w:p w14:paraId="3718AF78">
      <w:pPr>
        <w:spacing w:after="156" w:afterLines="50" w:line="600" w:lineRule="exact"/>
        <w:ind w:firstLine="640" w:firstLineChars="200"/>
        <w:outlineLvl w:val="2"/>
        <w:rPr>
          <w:rFonts w:eastAsia="黑体" w:cs="黑体"/>
          <w:sz w:val="32"/>
          <w:szCs w:val="36"/>
        </w:rPr>
      </w:pPr>
      <w:r>
        <w:rPr>
          <w:rFonts w:hint="eastAsia" w:eastAsia="黑体" w:cs="黑体"/>
          <w:sz w:val="32"/>
          <w:szCs w:val="36"/>
        </w:rPr>
        <w:t>五、一般公共预算支出预算情况说明</w:t>
      </w:r>
    </w:p>
    <w:p w14:paraId="41FB4932">
      <w:pPr>
        <w:spacing w:line="600" w:lineRule="exact"/>
        <w:ind w:firstLine="640" w:firstLineChars="200"/>
        <w:rPr>
          <w:rFonts w:ascii="Times New Roman" w:hAnsi="Times New Roman" w:eastAsia="仿宋_GB2312"/>
          <w:sz w:val="32"/>
          <w:szCs w:val="32"/>
        </w:rPr>
      </w:pPr>
      <w:permStart w:id="108" w:edGrp="everyone"/>
      <w:bookmarkStart w:id="105" w:name="PO_part2A4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08"/>
      <w:r>
        <w:rPr>
          <w:rFonts w:hint="eastAsia" w:ascii="Times New Roman" w:hAnsi="Times New Roman" w:eastAsia="仿宋_GB2312"/>
          <w:sz w:val="11"/>
          <w:szCs w:val="11"/>
        </w:rPr>
        <w:t xml:space="preserve"> </w:t>
      </w:r>
      <w:bookmarkEnd w:id="105"/>
      <w:r>
        <w:rPr>
          <w:rFonts w:hint="eastAsia" w:ascii="Times New Roman" w:hAnsi="Times New Roman" w:eastAsia="仿宋_GB2312"/>
          <w:sz w:val="32"/>
          <w:szCs w:val="32"/>
        </w:rPr>
        <w:t>2025年度一般公共预算财政拨款支出预算</w:t>
      </w:r>
      <w:permStart w:id="109" w:edGrp="everyone"/>
      <w:bookmarkStart w:id="106" w:name="PO_part2A4Amount2"/>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730.6</w:t>
      </w:r>
      <w:permEnd w:id="109"/>
      <w:r>
        <w:rPr>
          <w:rFonts w:hint="eastAsia" w:ascii="Times New Roman" w:hAnsi="Times New Roman" w:eastAsia="仿宋_GB2312"/>
          <w:sz w:val="11"/>
          <w:szCs w:val="11"/>
        </w:rPr>
        <w:t xml:space="preserve"> </w:t>
      </w:r>
      <w:bookmarkEnd w:id="106"/>
      <w:r>
        <w:rPr>
          <w:rFonts w:hint="eastAsia" w:ascii="Times New Roman" w:hAnsi="Times New Roman" w:eastAsia="仿宋_GB2312"/>
          <w:sz w:val="32"/>
          <w:szCs w:val="32"/>
        </w:rPr>
        <w:t>万元，</w:t>
      </w:r>
      <w:bookmarkStart w:id="107" w:name="PO_part2A4Reason1"/>
      <w:permStart w:id="110" w:edGrp="everyone"/>
      <w:r>
        <w:rPr>
          <w:rFonts w:hint="eastAsia" w:ascii="Times New Roman" w:hAnsi="Times New Roman" w:eastAsia="仿宋_GB2312"/>
          <w:sz w:val="32"/>
          <w:szCs w:val="32"/>
        </w:rPr>
        <w:t>比上年度</w:t>
      </w:r>
      <w:r>
        <w:rPr>
          <w:rFonts w:hint="eastAsia" w:ascii="Times New Roman" w:hAnsi="Times New Roman" w:eastAsia="仿宋_GB2312"/>
          <w:sz w:val="32"/>
          <w:szCs w:val="32"/>
          <w:lang w:val="en-US" w:eastAsia="zh-CN"/>
        </w:rPr>
        <w:t>增加1.37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增长0.08</w:t>
      </w:r>
      <w:r>
        <w:rPr>
          <w:rFonts w:hint="eastAsia" w:ascii="Times New Roman" w:hAnsi="Times New Roman" w:eastAsia="仿宋_GB2312"/>
          <w:sz w:val="32"/>
          <w:szCs w:val="32"/>
        </w:rPr>
        <w:t>%</w:t>
      </w:r>
      <w:permEnd w:id="110"/>
      <w:r>
        <w:rPr>
          <w:rFonts w:hint="eastAsia" w:ascii="Times New Roman" w:hAnsi="Times New Roman" w:eastAsia="仿宋_GB2312"/>
          <w:sz w:val="11"/>
          <w:szCs w:val="11"/>
        </w:rPr>
        <w:t xml:space="preserve"> </w:t>
      </w:r>
      <w:bookmarkEnd w:id="107"/>
      <w:r>
        <w:rPr>
          <w:rFonts w:hint="eastAsia" w:ascii="Times New Roman" w:hAnsi="Times New Roman" w:eastAsia="仿宋_GB2312"/>
          <w:sz w:val="32"/>
          <w:szCs w:val="32"/>
        </w:rPr>
        <w:t>，主要原因是：</w:t>
      </w:r>
      <w:bookmarkStart w:id="108" w:name="PO_part2A4Amount4"/>
      <w:permStart w:id="111" w:edGrp="everyone"/>
      <w:r>
        <w:rPr>
          <w:rFonts w:hint="eastAsia" w:ascii="Times New Roman" w:hAnsi="Times New Roman" w:eastAsia="仿宋_GB2312"/>
          <w:sz w:val="32"/>
          <w:szCs w:val="32"/>
          <w:lang w:eastAsia="zh-CN"/>
        </w:rPr>
        <w:t>由于人员考入等因素导致社</w:t>
      </w:r>
      <w:r>
        <w:rPr>
          <w:rFonts w:hint="eastAsia" w:ascii="Times New Roman" w:hAnsi="Times New Roman" w:eastAsia="仿宋_GB2312"/>
          <w:color w:val="auto"/>
          <w:sz w:val="32"/>
          <w:szCs w:val="32"/>
          <w:lang w:eastAsia="zh-CN"/>
        </w:rPr>
        <w:t>保缴费和</w:t>
      </w:r>
      <w:r>
        <w:rPr>
          <w:rFonts w:hint="eastAsia" w:ascii="Times New Roman" w:hAnsi="Times New Roman" w:eastAsia="仿宋_GB2312"/>
          <w:sz w:val="32"/>
          <w:szCs w:val="32"/>
          <w:lang w:eastAsia="zh-CN"/>
        </w:rPr>
        <w:t>相关费用增加</w:t>
      </w:r>
      <w:permEnd w:id="111"/>
      <w:r>
        <w:rPr>
          <w:rFonts w:hint="eastAsia" w:ascii="Times New Roman" w:hAnsi="Times New Roman" w:eastAsia="仿宋_GB2312"/>
          <w:sz w:val="11"/>
          <w:szCs w:val="11"/>
        </w:rPr>
        <w:t xml:space="preserve"> </w:t>
      </w:r>
      <w:bookmarkEnd w:id="108"/>
      <w:r>
        <w:rPr>
          <w:rFonts w:hint="eastAsia" w:ascii="Times New Roman" w:hAnsi="Times New Roman" w:eastAsia="仿宋_GB2312"/>
          <w:sz w:val="32"/>
          <w:szCs w:val="32"/>
        </w:rPr>
        <w:t>。具体情况如下：</w:t>
      </w:r>
    </w:p>
    <w:p w14:paraId="74C7EDEF">
      <w:pPr>
        <w:spacing w:line="600" w:lineRule="exact"/>
        <w:ind w:firstLine="640" w:firstLineChars="200"/>
        <w:rPr>
          <w:rFonts w:hint="eastAsia" w:ascii="仿宋" w:hAnsi="仿宋" w:eastAsia="仿宋" w:cs="仿宋"/>
          <w:spacing w:val="-13"/>
          <w:sz w:val="31"/>
          <w:szCs w:val="31"/>
        </w:rPr>
      </w:pPr>
      <w:permStart w:id="112" w:edGrp="everyone"/>
      <w:bookmarkStart w:id="109" w:name="PO_part2A4Amount3"/>
      <w:r>
        <w:rPr>
          <w:rFonts w:hint="eastAsia" w:ascii="Times New Roman" w:hAnsi="Times New Roman" w:eastAsia="仿宋_GB2312"/>
          <w:sz w:val="32"/>
          <w:szCs w:val="32"/>
        </w:rPr>
        <w:t>（一）一般公共服务（类）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一般公共服务类年初预算数为1</w:t>
      </w:r>
      <w:r>
        <w:rPr>
          <w:rFonts w:hint="eastAsia" w:ascii="Times New Roman" w:hAnsi="Times New Roman" w:eastAsia="仿宋_GB2312"/>
          <w:sz w:val="32"/>
          <w:szCs w:val="32"/>
          <w:lang w:val="en-US" w:eastAsia="zh-CN"/>
        </w:rPr>
        <w:t>622.73</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增加16.68</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w:t>
      </w:r>
      <w:r>
        <w:rPr>
          <w:rFonts w:hint="eastAsia" w:ascii="Times New Roman" w:hAnsi="Times New Roman" w:eastAsia="仿宋_GB2312"/>
          <w:sz w:val="32"/>
          <w:szCs w:val="32"/>
          <w:lang w:val="en-US" w:eastAsia="zh-CN"/>
        </w:rPr>
        <w:t>393</w:t>
      </w:r>
      <w:r>
        <w:rPr>
          <w:rFonts w:hint="eastAsia" w:ascii="Times New Roman" w:hAnsi="Times New Roman" w:eastAsia="仿宋_GB2312"/>
          <w:sz w:val="32"/>
          <w:szCs w:val="32"/>
        </w:rPr>
        <w:t>万元，与上年度相比减少</w:t>
      </w:r>
      <w:r>
        <w:rPr>
          <w:rFonts w:hint="eastAsia" w:ascii="Times New Roman" w:hAnsi="Times New Roman" w:eastAsia="仿宋_GB2312"/>
          <w:sz w:val="32"/>
          <w:szCs w:val="32"/>
          <w:lang w:val="en-US" w:eastAsia="zh-CN"/>
        </w:rPr>
        <w:t>65</w:t>
      </w:r>
      <w:r>
        <w:rPr>
          <w:rFonts w:hint="eastAsia" w:ascii="Times New Roman" w:hAnsi="Times New Roman" w:eastAsia="仿宋_GB2312"/>
          <w:sz w:val="32"/>
          <w:szCs w:val="32"/>
        </w:rPr>
        <w:t>万元，下降</w:t>
      </w:r>
      <w:r>
        <w:rPr>
          <w:rFonts w:hint="eastAsia" w:ascii="Times New Roman" w:hAnsi="Times New Roman" w:eastAsia="仿宋_GB2312"/>
          <w:sz w:val="32"/>
          <w:szCs w:val="32"/>
          <w:lang w:val="en-US" w:eastAsia="zh-CN"/>
        </w:rPr>
        <w:t>14.19</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eastAsia="zh-CN"/>
        </w:rPr>
        <w:t>质量安全监管项一部分金额安排在单位资金导致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2.市场监督管理事务（款）事业运行（项）。年初预算12</w:t>
      </w:r>
      <w:r>
        <w:rPr>
          <w:rFonts w:hint="eastAsia" w:ascii="Times New Roman" w:hAnsi="Times New Roman" w:eastAsia="仿宋_GB2312"/>
          <w:sz w:val="32"/>
          <w:szCs w:val="32"/>
          <w:lang w:val="en-US" w:eastAsia="zh-CN"/>
        </w:rPr>
        <w:t>29.73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81.67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7.11</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eastAsia="zh-CN"/>
        </w:rPr>
        <w:t>由于相关运行费用增加和人员经费增加导致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w:t>
      </w:r>
      <w:r>
        <w:rPr>
          <w:rFonts w:hint="eastAsia" w:ascii="Times New Roman" w:hAnsi="Times New Roman" w:eastAsia="仿宋_GB2312"/>
          <w:sz w:val="32"/>
          <w:szCs w:val="32"/>
          <w:lang w:val="en-US" w:eastAsia="zh-CN"/>
        </w:rPr>
        <w:t>13.36</w:t>
      </w:r>
      <w:r>
        <w:rPr>
          <w:rFonts w:hint="eastAsia" w:ascii="Times New Roman" w:hAnsi="Times New Roman" w:eastAsia="仿宋_GB2312"/>
          <w:sz w:val="32"/>
          <w:szCs w:val="32"/>
        </w:rPr>
        <w:t>万元，与上年度相比减少</w:t>
      </w:r>
      <w:r>
        <w:rPr>
          <w:rFonts w:hint="eastAsia" w:ascii="Times New Roman" w:hAnsi="Times New Roman" w:eastAsia="仿宋_GB2312"/>
          <w:sz w:val="32"/>
          <w:szCs w:val="32"/>
          <w:lang w:val="en-US" w:eastAsia="zh-CN"/>
        </w:rPr>
        <w:t>28.85</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w:t>
      </w:r>
      <w:r>
        <w:rPr>
          <w:rFonts w:hint="eastAsia" w:ascii="Times New Roman" w:hAnsi="Times New Roman" w:eastAsia="仿宋_GB2312"/>
          <w:sz w:val="32"/>
          <w:szCs w:val="32"/>
          <w:lang w:val="en-US" w:eastAsia="zh-CN"/>
        </w:rPr>
        <w:t>13.36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14.48</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eastAsia="zh-CN"/>
        </w:rPr>
        <w:t>退休人员相关费用增加导致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.社会保障和就业支出（款）机关事业单位职业年金缴费支出（项）。年初预算0.00万元，与上年度相比减少</w:t>
      </w:r>
      <w:r>
        <w:rPr>
          <w:rFonts w:hint="eastAsia" w:ascii="Times New Roman" w:hAnsi="Times New Roman" w:eastAsia="仿宋_GB2312"/>
          <w:sz w:val="32"/>
          <w:szCs w:val="32"/>
          <w:lang w:val="en-US" w:eastAsia="zh-CN"/>
        </w:rPr>
        <w:t>30.54</w:t>
      </w:r>
      <w:r>
        <w:rPr>
          <w:rFonts w:hint="eastAsia" w:ascii="Times New Roman" w:hAnsi="Times New Roman" w:eastAsia="仿宋_GB2312"/>
          <w:sz w:val="32"/>
          <w:szCs w:val="32"/>
        </w:rPr>
        <w:t>万元，下降100.00%，变动原因：</w:t>
      </w:r>
      <w:r>
        <w:rPr>
          <w:rFonts w:hint="eastAsia" w:ascii="Times New Roman" w:hAnsi="Times New Roman" w:eastAsia="仿宋_GB2312"/>
          <w:sz w:val="32"/>
          <w:szCs w:val="32"/>
          <w:lang w:eastAsia="zh-CN"/>
        </w:rPr>
        <w:t>职业年金部分预算金额安排到单位资金导致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（三）住房保障（类）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减少2.21</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万元，与上年度相比减少</w:t>
      </w:r>
      <w:r>
        <w:rPr>
          <w:rFonts w:hint="eastAsia" w:ascii="Times New Roman" w:hAnsi="Times New Roman" w:eastAsia="仿宋_GB2312"/>
          <w:sz w:val="32"/>
          <w:szCs w:val="32"/>
          <w:lang w:val="en-US" w:eastAsia="zh-CN"/>
        </w:rPr>
        <w:t>2.21万元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减少4.23%，</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eastAsia="zh-CN"/>
        </w:rPr>
        <w:t>住房公积金部分预算金额安排到单位资金导致</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（四）卫生健康（类）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w:t>
      </w:r>
      <w:r>
        <w:rPr>
          <w:rFonts w:hint="eastAsia" w:ascii="Times New Roman" w:hAnsi="Times New Roman" w:eastAsia="仿宋_GB2312"/>
          <w:sz w:val="32"/>
          <w:szCs w:val="32"/>
          <w:lang w:val="en-US" w:eastAsia="zh-CN"/>
        </w:rPr>
        <w:t>44.5</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增加15.75</w:t>
      </w:r>
      <w:r>
        <w:rPr>
          <w:rFonts w:hint="eastAsia" w:ascii="Times New Roman" w:hAnsi="Times New Roman" w:eastAsia="仿宋_GB2312"/>
          <w:sz w:val="32"/>
          <w:szCs w:val="32"/>
        </w:rPr>
        <w:t>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1.卫生健康支出（款）事业单位医疗（项）。年初预算</w:t>
      </w:r>
      <w:r>
        <w:rPr>
          <w:rFonts w:hint="eastAsia" w:ascii="Times New Roman" w:hAnsi="Times New Roman" w:eastAsia="仿宋_GB2312"/>
          <w:sz w:val="32"/>
          <w:szCs w:val="32"/>
          <w:lang w:val="en-US" w:eastAsia="zh-CN"/>
        </w:rPr>
        <w:t>44.5</w:t>
      </w:r>
      <w:r>
        <w:rPr>
          <w:rFonts w:hint="eastAsia" w:ascii="Times New Roman" w:hAnsi="Times New Roman" w:eastAsia="仿宋_GB2312"/>
          <w:sz w:val="32"/>
          <w:szCs w:val="32"/>
        </w:rPr>
        <w:t>万元，与上年度相比</w:t>
      </w:r>
      <w:r>
        <w:rPr>
          <w:rFonts w:hint="eastAsia" w:ascii="Times New Roman" w:hAnsi="Times New Roman" w:eastAsia="仿宋_GB2312"/>
          <w:sz w:val="32"/>
          <w:szCs w:val="32"/>
          <w:lang w:val="en-US" w:eastAsia="zh-CN"/>
        </w:rPr>
        <w:t>增加15.75</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增长54.78</w:t>
      </w:r>
      <w:r>
        <w:rPr>
          <w:rFonts w:hint="eastAsia" w:ascii="Times New Roman" w:hAnsi="Times New Roman" w:eastAsia="仿宋_GB2312"/>
          <w:sz w:val="32"/>
          <w:szCs w:val="32"/>
        </w:rPr>
        <w:t>%，变动原因：</w:t>
      </w:r>
      <w:r>
        <w:rPr>
          <w:rFonts w:hint="eastAsia" w:ascii="Times New Roman" w:hAnsi="Times New Roman" w:eastAsia="仿宋_GB2312"/>
          <w:sz w:val="32"/>
          <w:szCs w:val="32"/>
          <w:lang w:val="en-US" w:eastAsia="zh-CN"/>
        </w:rPr>
        <w:t>缴费基数增长，医保增加。</w:t>
      </w:r>
      <w:r>
        <w:rPr>
          <w:rFonts w:hint="eastAsia" w:ascii="Times New Roman" w:hAnsi="Times New Roman" w:eastAsia="仿宋_GB2312"/>
          <w:sz w:val="32"/>
          <w:szCs w:val="32"/>
        </w:rPr>
        <w:t>
</w:t>
      </w:r>
      <w:permEnd w:id="112"/>
      <w:r>
        <w:rPr>
          <w:rFonts w:hint="eastAsia" w:ascii="Times New Roman" w:hAnsi="Times New Roman" w:eastAsia="仿宋_GB2312"/>
          <w:sz w:val="11"/>
          <w:szCs w:val="11"/>
        </w:rPr>
        <w:t xml:space="preserve"> </w:t>
      </w:r>
      <w:bookmarkEnd w:id="109"/>
    </w:p>
    <w:p w14:paraId="0992A492">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575A2BC8">
      <w:pPr>
        <w:spacing w:line="600" w:lineRule="exact"/>
        <w:ind w:firstLine="640" w:firstLineChars="200"/>
        <w:rPr>
          <w:rFonts w:ascii="Times New Roman" w:hAnsi="Times New Roman" w:eastAsia="仿宋_GB2312"/>
          <w:sz w:val="32"/>
          <w:szCs w:val="32"/>
        </w:rPr>
      </w:pPr>
      <w:bookmarkStart w:id="110" w:name="PO_part2A5Amount1"/>
      <w:permStart w:id="113"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13"/>
      <w:r>
        <w:rPr>
          <w:rFonts w:hint="eastAsia" w:ascii="Times New Roman" w:hAnsi="Times New Roman" w:eastAsia="仿宋_GB2312"/>
          <w:sz w:val="11"/>
          <w:szCs w:val="11"/>
        </w:rPr>
        <w:t xml:space="preserve"> </w:t>
      </w:r>
      <w:bookmarkEnd w:id="110"/>
      <w:r>
        <w:rPr>
          <w:rFonts w:hint="eastAsia" w:ascii="Times New Roman" w:hAnsi="Times New Roman" w:eastAsia="仿宋_GB2312"/>
          <w:sz w:val="32"/>
          <w:szCs w:val="32"/>
        </w:rPr>
        <w:t>2025年度一般公共预算财政拨款基本支出预算</w:t>
      </w:r>
      <w:bookmarkStart w:id="111" w:name="PO_part2A5Amount4"/>
      <w:permStart w:id="114" w:edGrp="everyone"/>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272.6</w:t>
      </w:r>
      <w:permEnd w:id="114"/>
      <w:r>
        <w:rPr>
          <w:rFonts w:hint="eastAsia" w:ascii="Times New Roman" w:hAnsi="Times New Roman" w:eastAsia="仿宋_GB2312"/>
          <w:sz w:val="11"/>
          <w:szCs w:val="11"/>
        </w:rPr>
        <w:t xml:space="preserve"> </w:t>
      </w:r>
      <w:bookmarkEnd w:id="111"/>
      <w:r>
        <w:rPr>
          <w:rFonts w:hint="eastAsia" w:ascii="Times New Roman" w:hAnsi="Times New Roman" w:eastAsia="仿宋_GB2312"/>
          <w:sz w:val="32"/>
          <w:szCs w:val="32"/>
        </w:rPr>
        <w:t>万元，与上年相比</w:t>
      </w:r>
      <w:permStart w:id="115" w:edGrp="everyone"/>
      <w:bookmarkStart w:id="112" w:name="PO_part2A5Amount5"/>
      <w:r>
        <w:rPr>
          <w:rFonts w:hint="eastAsia" w:ascii="Times New Roman" w:hAnsi="Times New Roman" w:eastAsia="仿宋_GB2312"/>
          <w:sz w:val="32"/>
          <w:szCs w:val="32"/>
          <w:lang w:val="en-US" w:eastAsia="zh-CN"/>
        </w:rPr>
        <w:t>增加1.37万元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增长0.11</w:t>
      </w:r>
      <w:r>
        <w:rPr>
          <w:rFonts w:hint="eastAsia" w:ascii="Times New Roman" w:hAnsi="Times New Roman" w:eastAsia="仿宋_GB2312"/>
          <w:sz w:val="32"/>
          <w:szCs w:val="32"/>
        </w:rPr>
        <w:t>%</w:t>
      </w:r>
      <w:permEnd w:id="115"/>
      <w:r>
        <w:rPr>
          <w:rFonts w:hint="eastAsia" w:ascii="Times New Roman" w:hAnsi="Times New Roman" w:eastAsia="仿宋_GB2312"/>
          <w:sz w:val="11"/>
          <w:szCs w:val="11"/>
        </w:rPr>
        <w:t xml:space="preserve"> </w:t>
      </w:r>
      <w:bookmarkEnd w:id="112"/>
      <w:r>
        <w:rPr>
          <w:rFonts w:hint="eastAsia" w:ascii="Times New Roman" w:hAnsi="Times New Roman" w:eastAsia="仿宋_GB2312"/>
          <w:sz w:val="32"/>
          <w:szCs w:val="32"/>
        </w:rPr>
        <w:t>，其中：</w:t>
      </w:r>
    </w:p>
    <w:p w14:paraId="153BC3CF">
      <w:pPr>
        <w:spacing w:line="600" w:lineRule="exact"/>
        <w:ind w:firstLine="612" w:firstLineChars="200"/>
        <w:rPr>
          <w:rFonts w:hint="eastAsia" w:ascii="仿宋" w:hAnsi="仿宋" w:eastAsia="仿宋" w:cs="仿宋"/>
          <w:sz w:val="31"/>
          <w:szCs w:val="31"/>
        </w:rPr>
      </w:pPr>
      <w:r>
        <w:rPr>
          <w:rFonts w:ascii="仿宋" w:hAnsi="仿宋" w:eastAsia="仿宋" w:cs="仿宋"/>
          <w:spacing w:val="-7"/>
          <w:sz w:val="32"/>
          <w:szCs w:val="32"/>
          <w14:textOutline w14:w="5791" w14:cap="sq" w14:cmpd="sng" w14:algn="ctr">
            <w14:solidFill>
              <w14:srgbClr w14:val="000000"/>
            </w14:solidFill>
            <w14:prstDash w14:val="solid"/>
            <w14:bevel/>
          </w14:textOutline>
        </w:rPr>
        <w:t>（</w:t>
      </w:r>
      <w:r>
        <w:rPr>
          <w:rFonts w:ascii="仿宋" w:hAnsi="仿宋" w:eastAsia="仿宋" w:cs="仿宋"/>
          <w:spacing w:val="-70"/>
          <w:sz w:val="32"/>
          <w:szCs w:val="32"/>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一）人员经</w:t>
      </w:r>
      <w:r>
        <w:rPr>
          <w:rFonts w:ascii="仿宋" w:hAnsi="仿宋" w:eastAsia="仿宋" w:cs="仿宋"/>
          <w:spacing w:val="2"/>
          <w:sz w:val="32"/>
          <w:szCs w:val="32"/>
          <w14:textOutline w14:w="5791" w14:cap="sq" w14:cmpd="sng" w14:algn="ctr">
            <w14:solidFill>
              <w14:srgbClr w14:val="000000"/>
            </w14:solidFill>
            <w14:prstDash w14:val="solid"/>
            <w14:bevel/>
          </w14:textOutline>
        </w:rPr>
        <w:t>费</w:t>
      </w:r>
      <w:bookmarkStart w:id="113" w:name="PO_part2A5Amount2"/>
      <w:permStart w:id="116" w:edGrp="everyone"/>
      <w:r>
        <w:rPr>
          <w:rFonts w:hint="eastAsia" w:ascii="Times New Roman" w:hAnsi="Times New Roman" w:eastAsia="仿宋_GB2312"/>
          <w:sz w:val="32"/>
          <w:szCs w:val="32"/>
          <w:lang w:val="en-US" w:eastAsia="zh-CN"/>
        </w:rPr>
        <w:t>1272.16</w:t>
      </w:r>
      <w:permEnd w:id="116"/>
      <w:r>
        <w:rPr>
          <w:rFonts w:hint="eastAsia" w:ascii="Times New Roman" w:hAnsi="Times New Roman" w:eastAsia="仿宋_GB2312"/>
          <w:sz w:val="11"/>
          <w:szCs w:val="11"/>
        </w:rPr>
        <w:t xml:space="preserve"> </w:t>
      </w:r>
      <w:r>
        <w:rPr>
          <w:rFonts w:ascii="仿宋" w:hAnsi="仿宋" w:eastAsia="仿宋" w:cs="仿宋"/>
          <w:spacing w:val="-121"/>
          <w:sz w:val="31"/>
          <w:szCs w:val="31"/>
        </w:rPr>
        <w:t xml:space="preserve"> </w:t>
      </w:r>
      <w:bookmarkEnd w:id="113"/>
      <w:r>
        <w:rPr>
          <w:rFonts w:hint="eastAsia" w:ascii="仿宋" w:hAnsi="仿宋" w:eastAsia="仿宋" w:cs="仿宋"/>
          <w:spacing w:val="-121"/>
          <w:sz w:val="31"/>
          <w:szCs w:val="31"/>
        </w:rPr>
        <w:t xml:space="preserve">     </w:t>
      </w:r>
      <w:r>
        <w:rPr>
          <w:rFonts w:ascii="仿宋" w:hAnsi="仿宋" w:eastAsia="仿宋" w:cs="仿宋"/>
          <w:spacing w:val="-7"/>
          <w:sz w:val="32"/>
          <w:szCs w:val="32"/>
          <w14:textOutline w14:w="5791" w14:cap="sq" w14:cmpd="sng" w14:algn="ctr">
            <w14:solidFill>
              <w14:srgbClr w14:val="000000"/>
            </w14:solidFill>
            <w14:prstDash w14:val="solid"/>
            <w14:bevel/>
          </w14:textOutline>
        </w:rPr>
        <w:t>万元</w:t>
      </w:r>
      <w:r>
        <w:rPr>
          <w:rFonts w:ascii="仿宋" w:hAnsi="仿宋" w:eastAsia="仿宋" w:cs="仿宋"/>
          <w:spacing w:val="-7"/>
          <w:sz w:val="31"/>
          <w:szCs w:val="31"/>
        </w:rPr>
        <w:t>。</w:t>
      </w:r>
      <w:bookmarkStart w:id="114" w:name="PO_part2A5Reason1"/>
      <w:permStart w:id="117" w:edGrp="everyone"/>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154.17</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79.02</w:t>
      </w:r>
      <w:r>
        <w:rPr>
          <w:rFonts w:hint="eastAsia" w:ascii="Times New Roman" w:hAnsi="Times New Roman" w:eastAsia="仿宋_GB2312"/>
          <w:sz w:val="32"/>
          <w:szCs w:val="32"/>
        </w:rPr>
        <w:t>万元、绩效工资</w:t>
      </w:r>
      <w:r>
        <w:rPr>
          <w:rFonts w:hint="eastAsia" w:ascii="Times New Roman" w:hAnsi="Times New Roman" w:eastAsia="仿宋_GB2312"/>
          <w:sz w:val="32"/>
          <w:szCs w:val="32"/>
          <w:lang w:val="en-US" w:eastAsia="zh-CN"/>
        </w:rPr>
        <w:t>254.81</w:t>
      </w:r>
      <w:r>
        <w:rPr>
          <w:rFonts w:hint="eastAsia" w:ascii="Times New Roman" w:hAnsi="Times New Roman" w:eastAsia="仿宋_GB2312"/>
          <w:sz w:val="32"/>
          <w:szCs w:val="32"/>
        </w:rPr>
        <w:t>万元、职工基本医疗保险缴费</w:t>
      </w:r>
      <w:r>
        <w:rPr>
          <w:rFonts w:hint="eastAsia" w:ascii="Times New Roman" w:hAnsi="Times New Roman" w:eastAsia="仿宋_GB2312"/>
          <w:sz w:val="32"/>
          <w:szCs w:val="32"/>
          <w:lang w:val="en-US" w:eastAsia="zh-CN"/>
        </w:rPr>
        <w:t>44.5万元、其他社会保障缴费5.5万元、</w:t>
      </w:r>
      <w:r>
        <w:rPr>
          <w:rFonts w:hint="eastAsia" w:ascii="Times New Roman" w:hAnsi="Times New Roman" w:eastAsia="仿宋_GB2312"/>
          <w:sz w:val="32"/>
          <w:szCs w:val="32"/>
        </w:rPr>
        <w:t>住房公积金</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万元、其他工资福利支出</w:t>
      </w:r>
      <w:r>
        <w:rPr>
          <w:rFonts w:hint="eastAsia" w:ascii="Times New Roman" w:hAnsi="Times New Roman" w:eastAsia="仿宋_GB2312"/>
          <w:sz w:val="32"/>
          <w:szCs w:val="32"/>
          <w:lang w:val="en-US" w:eastAsia="zh-CN"/>
        </w:rPr>
        <w:t>670.8</w:t>
      </w:r>
      <w:r>
        <w:rPr>
          <w:rFonts w:hint="eastAsia" w:ascii="Times New Roman" w:hAnsi="Times New Roman" w:eastAsia="仿宋_GB2312"/>
          <w:sz w:val="32"/>
          <w:szCs w:val="32"/>
        </w:rPr>
        <w:t>万元、退休费</w:t>
      </w:r>
      <w:r>
        <w:rPr>
          <w:rFonts w:hint="eastAsia" w:ascii="Times New Roman" w:hAnsi="Times New Roman" w:eastAsia="仿宋_GB2312"/>
          <w:sz w:val="32"/>
          <w:szCs w:val="32"/>
          <w:lang w:val="en-US" w:eastAsia="zh-CN"/>
        </w:rPr>
        <w:t>13.36</w:t>
      </w:r>
      <w:r>
        <w:rPr>
          <w:rFonts w:hint="eastAsia" w:ascii="Times New Roman" w:hAnsi="Times New Roman" w:eastAsia="仿宋_GB2312"/>
          <w:sz w:val="32"/>
          <w:szCs w:val="32"/>
        </w:rPr>
        <w:t>万元</w:t>
      </w:r>
      <w:permEnd w:id="117"/>
      <w:r>
        <w:rPr>
          <w:rFonts w:hint="eastAsia" w:ascii="Times New Roman" w:hAnsi="Times New Roman" w:eastAsia="仿宋_GB2312"/>
          <w:sz w:val="11"/>
          <w:szCs w:val="11"/>
        </w:rPr>
        <w:t xml:space="preserve"> </w:t>
      </w:r>
      <w:bookmarkEnd w:id="114"/>
      <w:r>
        <w:rPr>
          <w:rFonts w:ascii="仿宋" w:hAnsi="仿宋" w:eastAsia="仿宋" w:cs="仿宋"/>
          <w:spacing w:val="5"/>
          <w:sz w:val="31"/>
          <w:szCs w:val="31"/>
        </w:rPr>
        <w:t>。</w:t>
      </w:r>
    </w:p>
    <w:p w14:paraId="57F32F11">
      <w:pPr>
        <w:spacing w:line="600" w:lineRule="exact"/>
        <w:ind w:firstLine="648" w:firstLineChars="200"/>
        <w:rPr>
          <w:rFonts w:hint="eastAsia" w:ascii="仿宋" w:hAnsi="仿宋" w:eastAsia="仿宋" w:cs="仿宋"/>
          <w:spacing w:val="-12"/>
          <w:sz w:val="31"/>
          <w:szCs w:val="31"/>
        </w:rPr>
      </w:pPr>
      <w:r>
        <w:rPr>
          <w:rFonts w:ascii="仿宋" w:hAnsi="仿宋" w:eastAsia="仿宋" w:cs="仿宋"/>
          <w:spacing w:val="2"/>
          <w:sz w:val="32"/>
          <w:szCs w:val="32"/>
          <w14:textOutline w14:w="5791" w14:cap="sq" w14:cmpd="sng" w14:algn="ctr">
            <w14:solidFill>
              <w14:srgbClr w14:val="000000"/>
            </w14:solidFill>
            <w14:prstDash w14:val="solid"/>
            <w14:bevel/>
          </w14:textOutline>
        </w:rPr>
        <w:t>（</w:t>
      </w:r>
      <w:r>
        <w:rPr>
          <w:rFonts w:ascii="仿宋" w:hAnsi="仿宋" w:eastAsia="仿宋" w:cs="仿宋"/>
          <w:spacing w:val="-65"/>
          <w:sz w:val="32"/>
          <w:szCs w:val="32"/>
        </w:rPr>
        <w:t xml:space="preserve"> </w:t>
      </w:r>
      <w:r>
        <w:rPr>
          <w:rFonts w:ascii="仿宋" w:hAnsi="仿宋" w:eastAsia="仿宋" w:cs="仿宋"/>
          <w:spacing w:val="2"/>
          <w:sz w:val="32"/>
          <w:szCs w:val="32"/>
          <w14:textOutline w14:w="5791" w14:cap="sq" w14:cmpd="sng" w14:algn="ctr">
            <w14:solidFill>
              <w14:srgbClr w14:val="000000"/>
            </w14:solidFill>
            <w14:prstDash w14:val="solid"/>
            <w14:bevel/>
          </w14:textOutline>
        </w:rPr>
        <w:t>二）公用经费</w:t>
      </w:r>
      <w:bookmarkStart w:id="115" w:name="PO_part2A5Amount3"/>
      <w:permStart w:id="118" w:edGrp="everyone"/>
      <w:r>
        <w:rPr>
          <w:rFonts w:hint="eastAsia" w:ascii="Times New Roman" w:hAnsi="Times New Roman" w:eastAsia="仿宋_GB2312"/>
          <w:sz w:val="32"/>
          <w:szCs w:val="32"/>
          <w:lang w:val="en-US" w:eastAsia="zh-CN"/>
        </w:rPr>
        <w:t>0.43</w:t>
      </w:r>
      <w:permEnd w:id="118"/>
      <w:r>
        <w:rPr>
          <w:rFonts w:hint="eastAsia" w:ascii="Times New Roman" w:hAnsi="Times New Roman" w:eastAsia="仿宋_GB2312"/>
          <w:sz w:val="11"/>
          <w:szCs w:val="11"/>
        </w:rPr>
        <w:t xml:space="preserve"> </w:t>
      </w:r>
      <w:r>
        <w:rPr>
          <w:rFonts w:ascii="仿宋" w:hAnsi="仿宋" w:eastAsia="仿宋" w:cs="仿宋"/>
          <w:spacing w:val="-124"/>
          <w:sz w:val="31"/>
          <w:szCs w:val="31"/>
        </w:rPr>
        <w:t xml:space="preserve"> </w:t>
      </w:r>
      <w:bookmarkEnd w:id="115"/>
      <w:r>
        <w:rPr>
          <w:rFonts w:ascii="仿宋" w:hAnsi="仿宋" w:eastAsia="仿宋" w:cs="仿宋"/>
          <w:spacing w:val="2"/>
          <w:sz w:val="32"/>
          <w:szCs w:val="32"/>
          <w14:textOutline w14:w="5791" w14:cap="sq" w14:cmpd="sng" w14:algn="ctr">
            <w14:solidFill>
              <w14:srgbClr w14:val="000000"/>
            </w14:solidFill>
            <w14:prstDash w14:val="solid"/>
            <w14:bevel/>
          </w14:textOutline>
        </w:rPr>
        <w:t>万元</w:t>
      </w:r>
      <w:r>
        <w:rPr>
          <w:rFonts w:ascii="仿宋" w:hAnsi="仿宋" w:eastAsia="仿宋" w:cs="仿宋"/>
          <w:spacing w:val="2"/>
          <w:sz w:val="31"/>
          <w:szCs w:val="31"/>
        </w:rPr>
        <w:t>。</w:t>
      </w:r>
      <w:permStart w:id="119" w:edGrp="everyone"/>
      <w:bookmarkStart w:id="116" w:name="PO_part2A5Reason2"/>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0.43</w:t>
      </w:r>
      <w:r>
        <w:rPr>
          <w:rFonts w:hint="eastAsia" w:ascii="Times New Roman" w:hAnsi="Times New Roman" w:eastAsia="仿宋_GB2312"/>
          <w:sz w:val="32"/>
          <w:szCs w:val="32"/>
        </w:rPr>
        <w:t>万元</w:t>
      </w:r>
      <w:permEnd w:id="119"/>
      <w:r>
        <w:rPr>
          <w:rFonts w:hint="eastAsia" w:ascii="Times New Roman" w:hAnsi="Times New Roman" w:eastAsia="仿宋_GB2312"/>
          <w:sz w:val="11"/>
          <w:szCs w:val="11"/>
        </w:rPr>
        <w:t xml:space="preserve"> </w:t>
      </w:r>
      <w:bookmarkEnd w:id="116"/>
      <w:r>
        <w:rPr>
          <w:rFonts w:ascii="仿宋" w:hAnsi="仿宋" w:eastAsia="仿宋" w:cs="仿宋"/>
          <w:spacing w:val="-12"/>
          <w:sz w:val="31"/>
          <w:szCs w:val="31"/>
        </w:rPr>
        <w:t>。</w:t>
      </w:r>
    </w:p>
    <w:p w14:paraId="71D0B239">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 xml:space="preserve">七、财政拨款“三公”经费支出决算情况说明 </w:t>
      </w:r>
    </w:p>
    <w:p w14:paraId="0A8A2C9B">
      <w:pPr>
        <w:spacing w:line="600" w:lineRule="exact"/>
        <w:ind w:firstLine="640" w:firstLineChars="200"/>
        <w:rPr>
          <w:rFonts w:ascii="Times New Roman" w:hAnsi="Times New Roman" w:eastAsia="仿宋_GB2312"/>
          <w:sz w:val="32"/>
          <w:szCs w:val="32"/>
        </w:rPr>
      </w:pPr>
      <w:bookmarkStart w:id="117" w:name="PO_part2A6Amount1"/>
      <w:permStart w:id="120"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20"/>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2025年度一般公共预算拨款安排的“三公”经费预算支出</w:t>
      </w:r>
      <w:permStart w:id="121" w:edGrp="everyone"/>
      <w:bookmarkStart w:id="118" w:name="PO_part2A6Amount2"/>
      <w:r>
        <w:rPr>
          <w:rFonts w:hint="eastAsia" w:ascii="Times New Roman" w:hAnsi="Times New Roman" w:eastAsia="仿宋_GB2312"/>
          <w:sz w:val="32"/>
          <w:szCs w:val="32"/>
          <w:lang w:val="en-US" w:eastAsia="zh-CN"/>
        </w:rPr>
        <w:t>26</w:t>
      </w:r>
      <w:permEnd w:id="121"/>
      <w:r>
        <w:rPr>
          <w:rFonts w:hint="eastAsia" w:ascii="Times New Roman" w:hAnsi="Times New Roman" w:eastAsia="仿宋_GB2312"/>
          <w:sz w:val="11"/>
          <w:szCs w:val="11"/>
        </w:rPr>
        <w:t xml:space="preserve"> </w:t>
      </w:r>
      <w:bookmarkEnd w:id="118"/>
      <w:r>
        <w:rPr>
          <w:rFonts w:hint="eastAsia" w:ascii="Times New Roman" w:hAnsi="Times New Roman" w:eastAsia="仿宋_GB2312"/>
          <w:sz w:val="32"/>
          <w:szCs w:val="32"/>
        </w:rPr>
        <w:t>万元，其中因公出国（境）费支出</w:t>
      </w:r>
      <w:bookmarkStart w:id="119" w:name="PO_part2A6Amount3"/>
      <w:permStart w:id="122" w:edGrp="everyone"/>
      <w:r>
        <w:rPr>
          <w:rFonts w:hint="eastAsia" w:ascii="Times New Roman" w:hAnsi="Times New Roman" w:eastAsia="仿宋_GB2312"/>
          <w:sz w:val="32"/>
          <w:szCs w:val="32"/>
        </w:rPr>
        <w:t>0.00</w:t>
      </w:r>
      <w:permEnd w:id="122"/>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万元，占</w:t>
      </w:r>
      <w:bookmarkStart w:id="120" w:name="PO_part2A6Amount4"/>
      <w:permStart w:id="123" w:edGrp="everyone"/>
      <w:r>
        <w:rPr>
          <w:rFonts w:hint="eastAsia" w:ascii="Times New Roman" w:hAnsi="Times New Roman" w:eastAsia="仿宋_GB2312"/>
          <w:sz w:val="32"/>
          <w:szCs w:val="32"/>
        </w:rPr>
        <w:t>0.00</w:t>
      </w:r>
      <w:permEnd w:id="123"/>
      <w:r>
        <w:rPr>
          <w:rFonts w:hint="eastAsia" w:ascii="Times New Roman" w:hAnsi="Times New Roman" w:eastAsia="仿宋_GB2312"/>
          <w:sz w:val="32"/>
          <w:szCs w:val="32"/>
        </w:rPr>
        <w:t xml:space="preserve"> </w:t>
      </w:r>
      <w:bookmarkEnd w:id="120"/>
      <w:r>
        <w:rPr>
          <w:rFonts w:hint="eastAsia" w:ascii="Times New Roman" w:hAnsi="Times New Roman" w:eastAsia="仿宋_GB2312"/>
          <w:sz w:val="32"/>
          <w:szCs w:val="32"/>
        </w:rPr>
        <w:t>%；公务用车购置及运行维护费支出</w:t>
      </w:r>
      <w:permStart w:id="124" w:edGrp="everyone"/>
      <w:bookmarkStart w:id="121" w:name="PO_part2A6Amount5"/>
      <w:r>
        <w:rPr>
          <w:rFonts w:hint="eastAsia" w:ascii="Times New Roman" w:hAnsi="Times New Roman" w:eastAsia="仿宋_GB2312"/>
          <w:sz w:val="32"/>
          <w:szCs w:val="32"/>
          <w:lang w:val="en-US" w:eastAsia="zh-CN"/>
        </w:rPr>
        <w:t>25</w:t>
      </w:r>
      <w:permEnd w:id="124"/>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万元，占</w:t>
      </w:r>
      <w:permStart w:id="125" w:edGrp="everyone"/>
      <w:bookmarkStart w:id="122" w:name="PO_part2A6Amount6"/>
      <w:r>
        <w:rPr>
          <w:rFonts w:hint="eastAsia" w:ascii="Times New Roman" w:hAnsi="Times New Roman" w:eastAsia="仿宋_GB2312"/>
          <w:sz w:val="32"/>
          <w:szCs w:val="32"/>
        </w:rPr>
        <w:t>9</w:t>
      </w:r>
      <w:r>
        <w:rPr>
          <w:rFonts w:hint="eastAsia" w:ascii="Times New Roman" w:hAnsi="Times New Roman" w:eastAsia="仿宋_GB2312"/>
          <w:sz w:val="32"/>
          <w:szCs w:val="32"/>
          <w:lang w:val="en-US" w:eastAsia="zh-CN"/>
        </w:rPr>
        <w:t>6.15</w:t>
      </w:r>
      <w:permEnd w:id="125"/>
      <w:r>
        <w:rPr>
          <w:rFonts w:hint="eastAsia" w:ascii="Times New Roman" w:hAnsi="Times New Roman" w:eastAsia="仿宋_GB2312"/>
          <w:sz w:val="32"/>
          <w:szCs w:val="32"/>
        </w:rPr>
        <w:t xml:space="preserve"> </w:t>
      </w:r>
      <w:bookmarkEnd w:id="122"/>
      <w:r>
        <w:rPr>
          <w:rFonts w:hint="eastAsia" w:ascii="Times New Roman" w:hAnsi="Times New Roman" w:eastAsia="仿宋_GB2312"/>
          <w:sz w:val="32"/>
          <w:szCs w:val="32"/>
        </w:rPr>
        <w:t>%；公务接待费支出</w:t>
      </w:r>
      <w:permStart w:id="126" w:edGrp="everyone"/>
      <w:bookmarkStart w:id="123" w:name="PO_part2A6Amount7"/>
      <w:r>
        <w:rPr>
          <w:rFonts w:hint="eastAsia" w:ascii="Times New Roman" w:hAnsi="Times New Roman" w:eastAsia="仿宋_GB2312"/>
          <w:sz w:val="32"/>
          <w:szCs w:val="32"/>
        </w:rPr>
        <w:t>1</w:t>
      </w:r>
      <w:permEnd w:id="126"/>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万元，占</w:t>
      </w:r>
      <w:permStart w:id="127" w:edGrp="everyone"/>
      <w:bookmarkStart w:id="124" w:name="PO_part2A6Amount8"/>
      <w:r>
        <w:rPr>
          <w:rFonts w:hint="eastAsia" w:ascii="Times New Roman" w:hAnsi="Times New Roman" w:eastAsia="仿宋_GB2312"/>
          <w:sz w:val="32"/>
          <w:szCs w:val="32"/>
          <w:lang w:val="en-US" w:eastAsia="zh-CN"/>
        </w:rPr>
        <w:t>3.85</w:t>
      </w:r>
      <w:permEnd w:id="127"/>
      <w:r>
        <w:rPr>
          <w:rFonts w:hint="eastAsia" w:ascii="Times New Roman" w:hAnsi="Times New Roman" w:eastAsia="仿宋_GB2312"/>
          <w:sz w:val="32"/>
          <w:szCs w:val="32"/>
        </w:rPr>
        <w:t xml:space="preserve"> </w:t>
      </w:r>
      <w:bookmarkEnd w:id="124"/>
      <w:r>
        <w:rPr>
          <w:rFonts w:hint="eastAsia" w:ascii="Times New Roman" w:hAnsi="Times New Roman" w:eastAsia="仿宋_GB2312"/>
          <w:sz w:val="32"/>
          <w:szCs w:val="32"/>
        </w:rPr>
        <w:t>%。具体情况如下：</w:t>
      </w:r>
    </w:p>
    <w:p w14:paraId="7124DC7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permStart w:id="128" w:edGrp="everyone"/>
      <w:bookmarkStart w:id="125" w:name="PO_part2A6Amount9"/>
      <w:r>
        <w:rPr>
          <w:rFonts w:hint="eastAsia" w:ascii="Times New Roman" w:hAnsi="Times New Roman" w:eastAsia="仿宋_GB2312"/>
          <w:sz w:val="32"/>
          <w:szCs w:val="32"/>
          <w:lang w:val="en-US" w:eastAsia="zh-CN"/>
        </w:rPr>
        <w:t>26</w:t>
      </w:r>
      <w:permEnd w:id="128"/>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permStart w:id="129" w:edGrp="everyone"/>
      <w:bookmarkStart w:id="126" w:name="PO_part2A6Reason1"/>
      <w:r>
        <w:rPr>
          <w:rFonts w:hint="eastAsia" w:ascii="Times New Roman" w:hAnsi="Times New Roman" w:eastAsia="仿宋_GB2312"/>
          <w:sz w:val="32"/>
          <w:szCs w:val="32"/>
          <w:lang w:val="en-US" w:eastAsia="zh-CN"/>
        </w:rPr>
        <w:t>增加0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增长0</w:t>
      </w:r>
      <w:r>
        <w:rPr>
          <w:rFonts w:hint="eastAsia" w:ascii="Times New Roman" w:hAnsi="Times New Roman" w:eastAsia="仿宋_GB2312"/>
          <w:sz w:val="32"/>
          <w:szCs w:val="32"/>
        </w:rPr>
        <w:t>%</w:t>
      </w:r>
      <w:permEnd w:id="129"/>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；其中：</w:t>
      </w:r>
    </w:p>
    <w:p w14:paraId="3197F7C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permStart w:id="130" w:edGrp="everyone"/>
      <w:bookmarkStart w:id="127" w:name="PO_part2A6Amount10"/>
      <w:r>
        <w:rPr>
          <w:rFonts w:hint="eastAsia" w:ascii="Times New Roman" w:hAnsi="Times New Roman" w:eastAsia="仿宋_GB2312"/>
          <w:sz w:val="32"/>
          <w:szCs w:val="32"/>
        </w:rPr>
        <w:t>0.00</w:t>
      </w:r>
      <w:permEnd w:id="130"/>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万元，与上年预算相比</w:t>
      </w:r>
      <w:bookmarkStart w:id="128" w:name="PO_part2A6Amount15"/>
      <w:permStart w:id="131" w:edGrp="everyone"/>
      <w:r>
        <w:rPr>
          <w:rFonts w:hint="eastAsia" w:ascii="Times New Roman" w:hAnsi="Times New Roman" w:eastAsia="仿宋_GB2312"/>
          <w:sz w:val="32"/>
          <w:szCs w:val="32"/>
        </w:rPr>
        <w:t>同为0万元，不可比</w:t>
      </w:r>
      <w:permEnd w:id="131"/>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，主要原因是：</w:t>
      </w:r>
      <w:bookmarkStart w:id="129" w:name="PO_part2A6Reason2"/>
      <w:permStart w:id="132" w:edGrp="everyone"/>
      <w:r>
        <w:rPr>
          <w:rFonts w:hint="eastAsia" w:ascii="Times New Roman" w:hAnsi="Times New Roman" w:eastAsia="仿宋_GB2312"/>
          <w:sz w:val="32"/>
          <w:szCs w:val="32"/>
        </w:rPr>
        <w:t>不存在此项内容</w:t>
      </w:r>
      <w:permEnd w:id="132"/>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w:t>
      </w:r>
    </w:p>
    <w:p w14:paraId="284B624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permStart w:id="133" w:edGrp="everyone"/>
      <w:bookmarkStart w:id="130" w:name="PO_part2A6Amount11"/>
      <w:r>
        <w:rPr>
          <w:rFonts w:hint="eastAsia" w:ascii="Times New Roman" w:hAnsi="Times New Roman" w:eastAsia="仿宋_GB2312"/>
          <w:sz w:val="32"/>
          <w:szCs w:val="32"/>
          <w:lang w:val="en-US" w:eastAsia="zh-CN"/>
        </w:rPr>
        <w:t>25</w:t>
      </w:r>
      <w:permEnd w:id="133"/>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万元。其中：</w:t>
      </w:r>
    </w:p>
    <w:p w14:paraId="06F9F12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31" w:name="PO_part2A6Amount12"/>
      <w:permStart w:id="134" w:edGrp="everyone"/>
      <w:r>
        <w:rPr>
          <w:rFonts w:hint="eastAsia" w:ascii="Times New Roman" w:hAnsi="Times New Roman" w:eastAsia="仿宋_GB2312"/>
          <w:sz w:val="32"/>
          <w:szCs w:val="32"/>
        </w:rPr>
        <w:t>0.00</w:t>
      </w:r>
      <w:permEnd w:id="134"/>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万元，与上年预算相比</w:t>
      </w:r>
      <w:permStart w:id="135" w:edGrp="everyone"/>
      <w:bookmarkStart w:id="132" w:name="PO_part2A6Amount16"/>
      <w:r>
        <w:rPr>
          <w:rFonts w:hint="eastAsia" w:ascii="Times New Roman" w:hAnsi="Times New Roman" w:eastAsia="仿宋_GB2312"/>
          <w:sz w:val="32"/>
          <w:szCs w:val="32"/>
        </w:rPr>
        <w:t>同为0万元，不可比</w:t>
      </w:r>
      <w:permEnd w:id="135"/>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，主要原因是：</w:t>
      </w:r>
      <w:bookmarkStart w:id="133" w:name="PO_part2A6Reason3"/>
      <w:permStart w:id="136" w:edGrp="everyone"/>
      <w:r>
        <w:rPr>
          <w:rFonts w:hint="eastAsia" w:ascii="Times New Roman" w:hAnsi="Times New Roman" w:eastAsia="仿宋_GB2312"/>
          <w:sz w:val="32"/>
          <w:szCs w:val="32"/>
        </w:rPr>
        <w:t>不存在此项内容</w:t>
      </w:r>
      <w:permEnd w:id="136"/>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w:t>
      </w:r>
    </w:p>
    <w:p w14:paraId="3891281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34" w:name="PO_part2A6Amount13"/>
      <w:permStart w:id="137" w:edGrp="everyone"/>
      <w:r>
        <w:rPr>
          <w:rFonts w:hint="eastAsia" w:ascii="Times New Roman" w:hAnsi="Times New Roman" w:eastAsia="仿宋_GB2312"/>
          <w:sz w:val="32"/>
          <w:szCs w:val="32"/>
          <w:lang w:val="en-US" w:eastAsia="zh-CN"/>
        </w:rPr>
        <w:t>25</w:t>
      </w:r>
      <w:permEnd w:id="137"/>
      <w:r>
        <w:rPr>
          <w:rFonts w:hint="eastAsia" w:ascii="Times New Roman" w:hAnsi="Times New Roman" w:eastAsia="仿宋_GB2312"/>
          <w:sz w:val="11"/>
          <w:szCs w:val="11"/>
        </w:rPr>
        <w:t xml:space="preserve"> </w:t>
      </w:r>
      <w:bookmarkEnd w:id="134"/>
      <w:r>
        <w:rPr>
          <w:rFonts w:hint="eastAsia" w:ascii="Times New Roman" w:hAnsi="Times New Roman" w:eastAsia="仿宋_GB2312"/>
          <w:sz w:val="32"/>
          <w:szCs w:val="32"/>
        </w:rPr>
        <w:t>万元，与上年预算相比</w:t>
      </w:r>
      <w:permStart w:id="138" w:edGrp="everyone"/>
      <w:bookmarkStart w:id="135" w:name="PO_part2A6Amount17"/>
      <w:r>
        <w:rPr>
          <w:rFonts w:hint="eastAsia" w:ascii="Times New Roman" w:hAnsi="Times New Roman" w:eastAsia="仿宋_GB2312"/>
          <w:sz w:val="32"/>
          <w:szCs w:val="32"/>
          <w:lang w:val="en-US" w:eastAsia="zh-CN"/>
        </w:rPr>
        <w:t>无增减变动</w:t>
      </w:r>
      <w:permEnd w:id="138"/>
      <w:r>
        <w:rPr>
          <w:rFonts w:hint="eastAsia" w:ascii="Times New Roman" w:hAnsi="Times New Roman" w:eastAsia="仿宋_GB2312"/>
          <w:sz w:val="11"/>
          <w:szCs w:val="11"/>
        </w:rPr>
        <w:t xml:space="preserve"> </w:t>
      </w:r>
      <w:bookmarkEnd w:id="135"/>
      <w:r>
        <w:rPr>
          <w:rFonts w:hint="eastAsia" w:ascii="Times New Roman" w:hAnsi="Times New Roman" w:eastAsia="仿宋_GB2312"/>
          <w:sz w:val="32"/>
          <w:szCs w:val="32"/>
        </w:rPr>
        <w:t>，主要原因是：</w:t>
      </w:r>
      <w:bookmarkStart w:id="136" w:name="PO_part2A6Reason4"/>
      <w:permStart w:id="139" w:edGrp="everyone"/>
      <w:r>
        <w:rPr>
          <w:rFonts w:hint="eastAsia" w:ascii="Times New Roman" w:hAnsi="Times New Roman" w:eastAsia="仿宋_GB2312"/>
          <w:sz w:val="32"/>
          <w:szCs w:val="32"/>
          <w:lang w:val="en-US" w:eastAsia="zh-CN"/>
        </w:rPr>
        <w:t>与上年相比无变化</w:t>
      </w:r>
      <w:permEnd w:id="139"/>
      <w:r>
        <w:rPr>
          <w:rFonts w:hint="eastAsia" w:ascii="Times New Roman" w:hAnsi="Times New Roman" w:eastAsia="仿宋_GB2312"/>
          <w:sz w:val="11"/>
          <w:szCs w:val="11"/>
        </w:rPr>
        <w:t xml:space="preserve"> </w:t>
      </w:r>
      <w:bookmarkEnd w:id="136"/>
      <w:r>
        <w:rPr>
          <w:rFonts w:hint="eastAsia" w:ascii="Times New Roman" w:hAnsi="Times New Roman" w:eastAsia="仿宋_GB2312"/>
          <w:sz w:val="32"/>
          <w:szCs w:val="32"/>
        </w:rPr>
        <w:t>。</w:t>
      </w:r>
    </w:p>
    <w:p w14:paraId="2B0CF03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permStart w:id="140" w:edGrp="everyone"/>
      <w:bookmarkStart w:id="137" w:name="PO_part2A6Amount14"/>
      <w:r>
        <w:rPr>
          <w:rFonts w:hint="eastAsia" w:ascii="Times New Roman" w:hAnsi="Times New Roman" w:eastAsia="仿宋_GB2312"/>
          <w:sz w:val="32"/>
          <w:szCs w:val="32"/>
        </w:rPr>
        <w:t>1</w:t>
      </w:r>
      <w:permEnd w:id="140"/>
      <w:r>
        <w:rPr>
          <w:rFonts w:hint="eastAsia" w:ascii="Times New Roman" w:hAnsi="Times New Roman" w:eastAsia="仿宋_GB2312"/>
          <w:sz w:val="11"/>
          <w:szCs w:val="11"/>
        </w:rPr>
        <w:t xml:space="preserve"> </w:t>
      </w:r>
      <w:bookmarkEnd w:id="137"/>
      <w:r>
        <w:rPr>
          <w:rFonts w:hint="eastAsia" w:ascii="Times New Roman" w:hAnsi="Times New Roman" w:eastAsia="仿宋_GB2312"/>
          <w:sz w:val="32"/>
          <w:szCs w:val="32"/>
        </w:rPr>
        <w:t>万元，与上年预算相比</w:t>
      </w:r>
      <w:permStart w:id="141" w:edGrp="everyone"/>
      <w:bookmarkStart w:id="138" w:name="PO_part2A6Amount18"/>
      <w:r>
        <w:rPr>
          <w:rFonts w:hint="eastAsia" w:ascii="Times New Roman" w:hAnsi="Times New Roman" w:eastAsia="仿宋_GB2312"/>
          <w:sz w:val="32"/>
          <w:szCs w:val="32"/>
          <w:lang w:val="en-US" w:eastAsia="zh-CN"/>
        </w:rPr>
        <w:t>无增减变动</w:t>
      </w:r>
      <w:permEnd w:id="141"/>
      <w:r>
        <w:rPr>
          <w:rFonts w:hint="eastAsia" w:ascii="Times New Roman" w:hAnsi="Times New Roman" w:eastAsia="仿宋_GB2312"/>
          <w:sz w:val="11"/>
          <w:szCs w:val="11"/>
        </w:rPr>
        <w:t xml:space="preserve"> </w:t>
      </w:r>
      <w:bookmarkEnd w:id="138"/>
      <w:r>
        <w:rPr>
          <w:rFonts w:hint="eastAsia" w:ascii="Times New Roman" w:hAnsi="Times New Roman" w:eastAsia="仿宋_GB2312"/>
          <w:sz w:val="32"/>
          <w:szCs w:val="32"/>
        </w:rPr>
        <w:t>，主要原因是：</w:t>
      </w:r>
      <w:permStart w:id="142" w:edGrp="everyone"/>
      <w:bookmarkStart w:id="139" w:name="PO_part2A6Reason5"/>
      <w:r>
        <w:rPr>
          <w:rFonts w:hint="eastAsia" w:ascii="Times New Roman" w:hAnsi="Times New Roman" w:eastAsia="仿宋_GB2312"/>
          <w:sz w:val="32"/>
          <w:szCs w:val="32"/>
          <w:lang w:val="en-US" w:eastAsia="zh-CN"/>
        </w:rPr>
        <w:t>与上年相比无变化</w:t>
      </w:r>
      <w:permEnd w:id="142"/>
      <w:r>
        <w:rPr>
          <w:rFonts w:hint="eastAsia" w:ascii="Times New Roman" w:hAnsi="Times New Roman" w:eastAsia="仿宋_GB2312"/>
          <w:sz w:val="11"/>
          <w:szCs w:val="11"/>
        </w:rPr>
        <w:t xml:space="preserve"> </w:t>
      </w:r>
      <w:bookmarkEnd w:id="139"/>
      <w:r>
        <w:rPr>
          <w:rFonts w:hint="eastAsia" w:ascii="Times New Roman" w:hAnsi="Times New Roman" w:eastAsia="仿宋_GB2312"/>
          <w:sz w:val="32"/>
          <w:szCs w:val="32"/>
        </w:rPr>
        <w:t>。</w:t>
      </w:r>
    </w:p>
    <w:p w14:paraId="6CD5B96D">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6CA6F191">
      <w:pPr>
        <w:pStyle w:val="5"/>
        <w:spacing w:line="560" w:lineRule="exact"/>
        <w:ind w:left="17" w:leftChars="8" w:firstLine="640" w:firstLineChars="200"/>
        <w:rPr>
          <w:rFonts w:ascii="Times New Roman" w:hAnsi="Times New Roman" w:eastAsia="仿宋_GB2312" w:cstheme="minorBidi"/>
          <w:sz w:val="32"/>
          <w:szCs w:val="32"/>
          <w:lang w:eastAsia="zh-CN"/>
        </w:rPr>
      </w:pPr>
      <w:bookmarkStart w:id="140" w:name="PO_part2A7Amount1"/>
      <w:permStart w:id="143" w:edGrp="everyone"/>
      <w:r>
        <w:rPr>
          <w:rFonts w:hint="eastAsia" w:ascii="Times New Roman" w:hAnsi="Times New Roman" w:eastAsia="仿宋_GB2312" w:cstheme="minorBidi"/>
          <w:sz w:val="32"/>
          <w:szCs w:val="32"/>
          <w:lang w:eastAsia="zh-CN"/>
        </w:rPr>
        <w:t>内蒙古自治区特种设备检验研究院巴彦淖尔分院</w:t>
      </w:r>
      <w:permEnd w:id="143"/>
      <w:r>
        <w:rPr>
          <w:rFonts w:hint="eastAsia" w:ascii="Times New Roman" w:hAnsi="Times New Roman" w:eastAsia="仿宋_GB2312" w:cstheme="minorBidi"/>
          <w:sz w:val="11"/>
          <w:szCs w:val="11"/>
          <w:lang w:eastAsia="zh-CN"/>
        </w:rPr>
        <w:t xml:space="preserve"> </w:t>
      </w:r>
      <w:bookmarkEnd w:id="140"/>
      <w:r>
        <w:rPr>
          <w:rFonts w:hint="eastAsia" w:ascii="Times New Roman" w:hAnsi="Times New Roman" w:eastAsia="仿宋_GB2312" w:cstheme="minorBidi"/>
          <w:sz w:val="32"/>
          <w:szCs w:val="32"/>
          <w:lang w:eastAsia="zh-CN"/>
        </w:rPr>
        <w:t>2025年度政府性基金支出预算支出</w:t>
      </w:r>
      <w:bookmarkStart w:id="141" w:name="PO_part2A7Amount2"/>
      <w:permStart w:id="144" w:edGrp="everyone"/>
      <w:r>
        <w:rPr>
          <w:rFonts w:hint="eastAsia" w:ascii="Times New Roman" w:hAnsi="Times New Roman" w:eastAsia="仿宋_GB2312" w:cstheme="minorBidi"/>
          <w:sz w:val="32"/>
          <w:szCs w:val="32"/>
          <w:lang w:eastAsia="zh-CN"/>
        </w:rPr>
        <w:t>0.00</w:t>
      </w:r>
      <w:permEnd w:id="144"/>
      <w:r>
        <w:rPr>
          <w:rFonts w:hint="eastAsia" w:ascii="Times New Roman" w:hAnsi="Times New Roman" w:eastAsia="仿宋_GB2312" w:cstheme="minorBidi"/>
          <w:sz w:val="11"/>
          <w:szCs w:val="11"/>
          <w:lang w:eastAsia="zh-CN"/>
        </w:rPr>
        <w:t xml:space="preserve"> </w:t>
      </w:r>
      <w:bookmarkEnd w:id="141"/>
      <w:r>
        <w:rPr>
          <w:rFonts w:hint="eastAsia" w:ascii="Times New Roman" w:hAnsi="Times New Roman" w:eastAsia="仿宋_GB2312" w:cstheme="minorBidi"/>
          <w:sz w:val="32"/>
          <w:szCs w:val="32"/>
          <w:lang w:eastAsia="zh-CN"/>
        </w:rPr>
        <w:t>万元。与上年预算相比</w:t>
      </w:r>
      <w:permStart w:id="145" w:edGrp="everyone"/>
      <w:bookmarkStart w:id="142" w:name="PO_part2A7Reason1"/>
      <w:r>
        <w:rPr>
          <w:rFonts w:hint="eastAsia" w:ascii="Times New Roman" w:hAnsi="Times New Roman" w:eastAsia="仿宋_GB2312" w:cstheme="minorBidi"/>
          <w:sz w:val="32"/>
          <w:szCs w:val="32"/>
          <w:lang w:eastAsia="zh-CN"/>
        </w:rPr>
        <w:t>同为0万元，不可比</w:t>
      </w:r>
      <w:permEnd w:id="145"/>
      <w:r>
        <w:rPr>
          <w:rFonts w:hint="eastAsia" w:ascii="Times New Roman" w:hAnsi="Times New Roman" w:eastAsia="仿宋_GB2312" w:cstheme="minorBidi"/>
          <w:sz w:val="11"/>
          <w:szCs w:val="11"/>
          <w:lang w:eastAsia="zh-CN"/>
        </w:rPr>
        <w:t xml:space="preserve"> </w:t>
      </w:r>
      <w:bookmarkEnd w:id="142"/>
      <w:r>
        <w:rPr>
          <w:rFonts w:hint="eastAsia" w:ascii="Times New Roman" w:hAnsi="Times New Roman" w:eastAsia="仿宋_GB2312" w:cstheme="minorBidi"/>
          <w:sz w:val="32"/>
          <w:szCs w:val="32"/>
          <w:lang w:eastAsia="zh-CN"/>
        </w:rPr>
        <w:t>，主要原因：</w:t>
      </w:r>
      <w:permStart w:id="146" w:edGrp="everyone"/>
      <w:bookmarkStart w:id="143" w:name="PO_part2A7Reason2"/>
      <w:r>
        <w:rPr>
          <w:rFonts w:hint="eastAsia" w:ascii="Times New Roman" w:hAnsi="Times New Roman" w:eastAsia="仿宋_GB2312" w:cstheme="minorBidi"/>
          <w:sz w:val="32"/>
          <w:szCs w:val="32"/>
          <w:lang w:eastAsia="zh-CN"/>
        </w:rPr>
        <w:t>我单位不涉及政府性基金预算</w:t>
      </w:r>
      <w:permEnd w:id="146"/>
      <w:r>
        <w:rPr>
          <w:rFonts w:hint="eastAsia" w:ascii="Times New Roman" w:hAnsi="Times New Roman" w:eastAsia="仿宋_GB2312" w:cstheme="minorBidi"/>
          <w:sz w:val="11"/>
          <w:szCs w:val="11"/>
          <w:lang w:eastAsia="zh-CN"/>
        </w:rPr>
        <w:t xml:space="preserve"> </w:t>
      </w:r>
      <w:bookmarkEnd w:id="143"/>
      <w:r>
        <w:rPr>
          <w:rFonts w:hint="eastAsia" w:ascii="Times New Roman" w:hAnsi="Times New Roman" w:eastAsia="仿宋_GB2312" w:cstheme="minorBidi"/>
          <w:sz w:val="32"/>
          <w:szCs w:val="32"/>
          <w:lang w:eastAsia="zh-CN"/>
        </w:rPr>
        <w:t>。</w:t>
      </w:r>
      <w:bookmarkStart w:id="144" w:name="PO_part2A7Reason3"/>
      <w:permStart w:id="147" w:edGrp="everyone"/>
      <w:r>
        <w:rPr>
          <w:rFonts w:hint="eastAsia" w:ascii="Times New Roman" w:hAnsi="Times New Roman" w:eastAsia="仿宋_GB2312" w:cstheme="minorBidi"/>
          <w:sz w:val="32"/>
          <w:szCs w:val="32"/>
          <w:lang w:eastAsia="zh-CN"/>
        </w:rPr>
        <w:t xml:space="preserve"> </w:t>
      </w:r>
      <w:permEnd w:id="147"/>
    </w:p>
    <w:bookmarkEnd w:id="144"/>
    <w:p w14:paraId="0BE2CA1D">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2ED8AD6E">
      <w:pPr>
        <w:spacing w:line="560" w:lineRule="exact"/>
        <w:ind w:firstLine="640" w:firstLineChars="200"/>
        <w:rPr>
          <w:rFonts w:ascii="Times New Roman" w:hAnsi="Times New Roman" w:eastAsia="仿宋_GB2312"/>
          <w:sz w:val="32"/>
          <w:szCs w:val="32"/>
        </w:rPr>
      </w:pPr>
      <w:permStart w:id="148" w:edGrp="everyone"/>
      <w:bookmarkStart w:id="145" w:name="PO_part2A8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48"/>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2025年度国有资本经营预算支出</w:t>
      </w:r>
      <w:permStart w:id="149" w:edGrp="everyone"/>
      <w:bookmarkStart w:id="146" w:name="PO_part2A8Amount2"/>
      <w:r>
        <w:rPr>
          <w:rFonts w:hint="eastAsia" w:ascii="Times New Roman" w:hAnsi="Times New Roman" w:eastAsia="仿宋_GB2312"/>
          <w:sz w:val="32"/>
          <w:szCs w:val="32"/>
        </w:rPr>
        <w:t>0.00</w:t>
      </w:r>
      <w:permEnd w:id="149"/>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rPr>
        <w:t>万元。与上年预算相比</w:t>
      </w:r>
      <w:bookmarkStart w:id="147" w:name="PO_part2A8Reason1"/>
      <w:permStart w:id="150" w:edGrp="everyone"/>
      <w:r>
        <w:rPr>
          <w:rFonts w:hint="eastAsia" w:ascii="Times New Roman" w:hAnsi="Times New Roman" w:eastAsia="仿宋_GB2312"/>
          <w:sz w:val="32"/>
          <w:szCs w:val="32"/>
        </w:rPr>
        <w:t>同为0万元，不可比</w:t>
      </w:r>
      <w:permEnd w:id="150"/>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，主要原因：</w:t>
      </w:r>
      <w:bookmarkStart w:id="148" w:name="PO_part2A8Reason2"/>
      <w:permStart w:id="151" w:edGrp="everyone"/>
      <w:r>
        <w:rPr>
          <w:rFonts w:hint="eastAsia" w:ascii="Times New Roman" w:hAnsi="Times New Roman" w:eastAsia="仿宋_GB2312"/>
          <w:sz w:val="32"/>
          <w:szCs w:val="32"/>
        </w:rPr>
        <w:t>我单位不涉及国有资本经营预算</w:t>
      </w:r>
      <w:permEnd w:id="151"/>
      <w:r>
        <w:rPr>
          <w:rFonts w:hint="eastAsia" w:ascii="Times New Roman" w:hAnsi="Times New Roman" w:eastAsia="仿宋_GB2312"/>
          <w:sz w:val="15"/>
          <w:szCs w:val="15"/>
        </w:rPr>
        <w:t xml:space="preserve"> </w:t>
      </w:r>
      <w:bookmarkEnd w:id="148"/>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permStart w:id="152" w:edGrp="everyone"/>
      <w:bookmarkStart w:id="149" w:name="PO_part2A8Reason3"/>
      <w:r>
        <w:rPr>
          <w:rFonts w:hint="eastAsia" w:ascii="Times New Roman" w:hAnsi="Times New Roman" w:eastAsia="仿宋_GB2312"/>
          <w:sz w:val="32"/>
          <w:szCs w:val="32"/>
        </w:rPr>
        <w:t xml:space="preserve"> </w:t>
      </w:r>
      <w:permEnd w:id="152"/>
    </w:p>
    <w:bookmarkEnd w:id="149"/>
    <w:p w14:paraId="7F1E9AEA">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068FDDDC">
      <w:pPr>
        <w:widowControl/>
        <w:snapToGrid w:val="0"/>
        <w:spacing w:line="600" w:lineRule="exact"/>
        <w:ind w:firstLine="640" w:firstLineChars="200"/>
        <w:rPr>
          <w:rFonts w:hint="eastAsia" w:ascii="仿宋" w:hAnsi="仿宋" w:eastAsia="仿宋" w:cs="仿宋"/>
          <w:sz w:val="31"/>
          <w:szCs w:val="31"/>
        </w:rPr>
      </w:pPr>
      <w:permStart w:id="153" w:edGrp="everyone"/>
      <w:bookmarkStart w:id="150" w:name="PO_part2A9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53"/>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lang w:val="en-US" w:eastAsia="zh-CN"/>
        </w:rPr>
        <w:t>2025</w:t>
      </w:r>
      <w:r>
        <w:rPr>
          <w:rFonts w:hint="eastAsia" w:ascii="Times New Roman" w:hAnsi="Times New Roman" w:eastAsia="仿宋_GB2312"/>
          <w:sz w:val="32"/>
          <w:szCs w:val="32"/>
        </w:rPr>
        <w:t>年度预算安排项目</w:t>
      </w:r>
      <w:permStart w:id="154" w:edGrp="everyone"/>
      <w:bookmarkStart w:id="151" w:name="PO_part2A9Amount2"/>
      <w:r>
        <w:rPr>
          <w:rFonts w:hint="eastAsia" w:ascii="Times New Roman" w:hAnsi="Times New Roman" w:eastAsia="仿宋_GB2312"/>
          <w:sz w:val="32"/>
          <w:szCs w:val="32"/>
        </w:rPr>
        <w:t>4</w:t>
      </w:r>
      <w:permEnd w:id="154"/>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rPr>
        <w:t>个，项目支出总金额</w:t>
      </w:r>
      <w:permStart w:id="155" w:edGrp="everyone"/>
      <w:bookmarkStart w:id="152" w:name="PO_part2A9Amount5"/>
      <w:r>
        <w:rPr>
          <w:rFonts w:hint="eastAsia" w:ascii="Times New Roman" w:hAnsi="Times New Roman" w:eastAsia="仿宋_GB2312"/>
          <w:sz w:val="32"/>
          <w:szCs w:val="32"/>
          <w:lang w:val="en-US" w:eastAsia="zh-CN"/>
        </w:rPr>
        <w:t>2182.3</w:t>
      </w:r>
      <w:permEnd w:id="155"/>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permStart w:id="156" w:edGrp="everyone"/>
      <w:bookmarkStart w:id="153" w:name="PO_part2A9Amount7"/>
      <w:r>
        <w:rPr>
          <w:rFonts w:hint="eastAsia" w:ascii="Times New Roman" w:hAnsi="Times New Roman" w:eastAsia="仿宋_GB2312"/>
          <w:sz w:val="32"/>
          <w:szCs w:val="32"/>
          <w:lang w:val="en-US" w:eastAsia="zh-CN"/>
        </w:rPr>
        <w:t>458</w:t>
      </w:r>
      <w:permEnd w:id="156"/>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54" w:name="PO_part2A9Amount6"/>
      <w:permStart w:id="157" w:edGrp="everyone"/>
      <w:r>
        <w:rPr>
          <w:rFonts w:hint="eastAsia" w:ascii="Times New Roman" w:hAnsi="Times New Roman" w:eastAsia="仿宋_GB2312"/>
          <w:sz w:val="32"/>
          <w:szCs w:val="32"/>
        </w:rPr>
        <w:t>0.00</w:t>
      </w:r>
      <w:permEnd w:id="157"/>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rPr>
        <w:t>万元，财政专户管理资金</w:t>
      </w:r>
      <w:bookmarkStart w:id="155" w:name="PO_part2A9Amount8"/>
      <w:permStart w:id="158" w:edGrp="everyone"/>
      <w:r>
        <w:rPr>
          <w:rFonts w:hint="eastAsia" w:ascii="Times New Roman" w:hAnsi="Times New Roman" w:eastAsia="仿宋_GB2312"/>
          <w:sz w:val="32"/>
          <w:szCs w:val="32"/>
        </w:rPr>
        <w:t>0.00</w:t>
      </w:r>
      <w:permEnd w:id="158"/>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6" w:name="PO_part2A9Amount9"/>
      <w:permStart w:id="159" w:edGrp="everyone"/>
      <w:r>
        <w:rPr>
          <w:rFonts w:hint="eastAsia" w:ascii="Times New Roman" w:hAnsi="Times New Roman" w:eastAsia="仿宋_GB2312"/>
          <w:sz w:val="32"/>
          <w:szCs w:val="32"/>
          <w:lang w:val="en-US" w:eastAsia="zh-CN"/>
        </w:rPr>
        <w:t>1724.3</w:t>
      </w:r>
      <w:r>
        <w:rPr>
          <w:rFonts w:hint="eastAsia" w:ascii="Times New Roman" w:hAnsi="Times New Roman" w:eastAsia="仿宋_GB2312"/>
          <w:sz w:val="32"/>
          <w:szCs w:val="32"/>
        </w:rPr>
        <w:t>0</w:t>
      </w:r>
      <w:permEnd w:id="159"/>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万元。</w:t>
      </w:r>
    </w:p>
    <w:p w14:paraId="1B070449">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27FA8571">
      <w:pPr>
        <w:widowControl/>
        <w:snapToGrid w:val="0"/>
        <w:spacing w:line="600" w:lineRule="exact"/>
        <w:ind w:firstLine="640" w:firstLineChars="200"/>
        <w:rPr>
          <w:rFonts w:ascii="Times New Roman" w:hAnsi="Times New Roman" w:eastAsia="仿宋_GB2312"/>
          <w:sz w:val="32"/>
          <w:szCs w:val="32"/>
        </w:rPr>
      </w:pPr>
      <w:bookmarkStart w:id="157" w:name="PO_part2A10Amount1"/>
      <w:permStart w:id="160" w:edGrp="everyone"/>
      <w:r>
        <w:rPr>
          <w:rFonts w:hint="eastAsia" w:ascii="Times New Roman" w:hAnsi="Times New Roman" w:eastAsia="仿宋_GB2312"/>
          <w:sz w:val="32"/>
          <w:szCs w:val="32"/>
        </w:rPr>
        <w:t>内蒙</w:t>
      </w:r>
      <w:r>
        <w:rPr>
          <w:rFonts w:hint="eastAsia" w:ascii="Times New Roman" w:hAnsi="Times New Roman" w:eastAsia="仿宋_GB2312"/>
          <w:color w:val="auto"/>
          <w:sz w:val="32"/>
          <w:szCs w:val="32"/>
        </w:rPr>
        <w:t>古自治区特种设备检验研究院</w:t>
      </w:r>
      <w:r>
        <w:rPr>
          <w:rFonts w:hint="eastAsia" w:ascii="Times New Roman" w:hAnsi="Times New Roman" w:eastAsia="仿宋_GB2312"/>
          <w:color w:val="auto"/>
          <w:sz w:val="32"/>
          <w:szCs w:val="32"/>
          <w:lang w:eastAsia="zh-CN"/>
        </w:rPr>
        <w:t>巴彦淖尔</w:t>
      </w:r>
      <w:r>
        <w:rPr>
          <w:rFonts w:hint="eastAsia" w:ascii="Times New Roman" w:hAnsi="Times New Roman" w:eastAsia="仿宋_GB2312"/>
          <w:color w:val="auto"/>
          <w:sz w:val="32"/>
          <w:szCs w:val="32"/>
        </w:rPr>
        <w:t>分院</w:t>
      </w:r>
      <w:permEnd w:id="160"/>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2025年度机构运行经费预算支出</w:t>
      </w:r>
      <w:permStart w:id="161" w:edGrp="everyone"/>
      <w:bookmarkStart w:id="158" w:name="PO_part2A10Amount2"/>
      <w:r>
        <w:rPr>
          <w:rFonts w:hint="eastAsia" w:ascii="Times New Roman" w:hAnsi="Times New Roman" w:eastAsia="仿宋_GB2312"/>
          <w:sz w:val="32"/>
          <w:szCs w:val="32"/>
          <w:lang w:val="en-US" w:eastAsia="zh-CN"/>
        </w:rPr>
        <w:t>0.43</w:t>
      </w:r>
      <w:permEnd w:id="161"/>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万元，与上年预算相比</w:t>
      </w:r>
      <w:bookmarkStart w:id="159" w:name="PO_part2A10Reason1"/>
      <w:permStart w:id="162" w:edGrp="everyone"/>
      <w:r>
        <w:rPr>
          <w:rFonts w:hint="eastAsia" w:ascii="Times New Roman" w:hAnsi="Times New Roman" w:eastAsia="仿宋_GB2312"/>
          <w:sz w:val="32"/>
          <w:szCs w:val="32"/>
          <w:lang w:val="en-US" w:eastAsia="zh-CN"/>
        </w:rPr>
        <w:t>减少0.32</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减少42.33</w:t>
      </w:r>
      <w:r>
        <w:rPr>
          <w:rFonts w:hint="eastAsia" w:ascii="Times New Roman" w:hAnsi="Times New Roman" w:eastAsia="仿宋_GB2312"/>
          <w:sz w:val="32"/>
          <w:szCs w:val="32"/>
        </w:rPr>
        <w:t>%</w:t>
      </w:r>
      <w:permEnd w:id="162"/>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，主要原因是：</w:t>
      </w:r>
      <w:permStart w:id="163" w:edGrp="everyone"/>
      <w:bookmarkStart w:id="160" w:name="PO_part2A10Reason2"/>
      <w:r>
        <w:rPr>
          <w:rFonts w:hint="eastAsia" w:ascii="Times New Roman" w:hAnsi="Times New Roman" w:eastAsia="仿宋_GB2312"/>
          <w:sz w:val="32"/>
          <w:szCs w:val="32"/>
          <w:lang w:eastAsia="zh-CN"/>
        </w:rPr>
        <w:t>运行经费较上年</w:t>
      </w:r>
      <w:r>
        <w:rPr>
          <w:rFonts w:hint="eastAsia" w:ascii="Times New Roman" w:hAnsi="Times New Roman" w:eastAsia="仿宋_GB2312"/>
          <w:sz w:val="32"/>
          <w:szCs w:val="32"/>
          <w:lang w:val="en-US" w:eastAsia="zh-CN"/>
        </w:rPr>
        <w:t>减少</w:t>
      </w:r>
      <w:r>
        <w:rPr>
          <w:rFonts w:hint="eastAsia" w:ascii="Times New Roman" w:hAnsi="Times New Roman" w:eastAsia="仿宋_GB2312"/>
          <w:sz w:val="32"/>
          <w:szCs w:val="32"/>
          <w:lang w:eastAsia="zh-CN"/>
        </w:rPr>
        <w:t>导致</w:t>
      </w:r>
      <w:permEnd w:id="163"/>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w:t>
      </w:r>
    </w:p>
    <w:p w14:paraId="047CC12B">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0748D997">
      <w:pPr>
        <w:widowControl/>
        <w:snapToGrid w:val="0"/>
        <w:spacing w:line="600" w:lineRule="exact"/>
        <w:ind w:firstLine="640" w:firstLineChars="200"/>
        <w:rPr>
          <w:rFonts w:ascii="Times New Roman" w:hAnsi="Times New Roman" w:eastAsia="仿宋_GB2312"/>
          <w:sz w:val="32"/>
          <w:szCs w:val="32"/>
        </w:rPr>
      </w:pPr>
      <w:bookmarkStart w:id="161" w:name="PO_part2A11Amount1"/>
      <w:permStart w:id="164" w:edGrp="everyone"/>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64"/>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2025年度政府采购支出预算总额</w:t>
      </w:r>
      <w:bookmarkStart w:id="162" w:name="PO_part2A11Amount2"/>
      <w:permStart w:id="165" w:edGrp="everyone"/>
      <w:r>
        <w:rPr>
          <w:rFonts w:hint="eastAsia" w:ascii="Times New Roman" w:hAnsi="Times New Roman" w:eastAsia="仿宋_GB2312"/>
          <w:sz w:val="32"/>
          <w:szCs w:val="32"/>
          <w:lang w:val="en-US" w:eastAsia="zh-CN"/>
        </w:rPr>
        <w:t>390.7</w:t>
      </w:r>
      <w:permEnd w:id="165"/>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万元，其中：拟采购货物支出</w:t>
      </w:r>
      <w:bookmarkStart w:id="163" w:name="PO_part2A11Amount3"/>
      <w:permStart w:id="166" w:edGrp="everyone"/>
      <w:r>
        <w:rPr>
          <w:rFonts w:hint="eastAsia" w:ascii="Times New Roman" w:hAnsi="Times New Roman" w:eastAsia="仿宋_GB2312"/>
          <w:sz w:val="32"/>
          <w:szCs w:val="32"/>
          <w:lang w:val="en-US" w:eastAsia="zh-CN"/>
        </w:rPr>
        <w:t>55</w:t>
      </w:r>
      <w:permEnd w:id="166"/>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万元、拟采购工程支出</w:t>
      </w:r>
      <w:bookmarkStart w:id="164" w:name="PO_part2A11Amount4"/>
      <w:permStart w:id="167" w:edGrp="everyone"/>
      <w:r>
        <w:rPr>
          <w:rFonts w:hint="eastAsia" w:ascii="Times New Roman" w:hAnsi="Times New Roman" w:eastAsia="仿宋_GB2312"/>
          <w:sz w:val="32"/>
          <w:szCs w:val="32"/>
          <w:lang w:val="en-US" w:eastAsia="zh-CN"/>
        </w:rPr>
        <w:t>150</w:t>
      </w:r>
      <w:permEnd w:id="167"/>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万元、拟购买服务支出</w:t>
      </w:r>
      <w:bookmarkStart w:id="165" w:name="PO_part2A11Amount5"/>
      <w:permStart w:id="168" w:edGrp="everyone"/>
      <w:r>
        <w:rPr>
          <w:rFonts w:hint="eastAsia" w:ascii="Times New Roman" w:hAnsi="Times New Roman" w:eastAsia="仿宋_GB2312"/>
          <w:sz w:val="32"/>
          <w:szCs w:val="32"/>
          <w:lang w:val="en-US" w:eastAsia="zh-CN"/>
        </w:rPr>
        <w:t>185.7</w:t>
      </w:r>
      <w:permEnd w:id="168"/>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万元。</w:t>
      </w:r>
    </w:p>
    <w:p w14:paraId="267F36BF">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63D5E1D4">
      <w:pPr>
        <w:tabs>
          <w:tab w:val="left" w:pos="740"/>
          <w:tab w:val="left" w:pos="9039"/>
        </w:tabs>
        <w:spacing w:line="600" w:lineRule="exact"/>
        <w:ind w:firstLine="640" w:firstLineChars="200"/>
        <w:rPr>
          <w:rFonts w:hint="eastAsia" w:ascii="仿宋" w:hAnsi="仿宋" w:eastAsia="仿宋" w:cs="仿宋"/>
          <w:sz w:val="31"/>
          <w:szCs w:val="31"/>
        </w:rPr>
      </w:pPr>
      <w:permStart w:id="169" w:edGrp="everyone"/>
      <w:bookmarkStart w:id="166" w:name="PO_part2A12Amount1"/>
      <w:r>
        <w:rPr>
          <w:rFonts w:hint="eastAsia" w:ascii="Times New Roman" w:hAnsi="Times New Roman" w:eastAsia="仿宋_GB2312"/>
          <w:sz w:val="32"/>
          <w:szCs w:val="32"/>
        </w:rPr>
        <w:t>内蒙古自治区特种设备检验研究院</w:t>
      </w:r>
      <w:r>
        <w:rPr>
          <w:rFonts w:hint="eastAsia" w:ascii="Times New Roman" w:hAnsi="Times New Roman" w:eastAsia="仿宋_GB2312"/>
          <w:sz w:val="32"/>
          <w:szCs w:val="32"/>
          <w:lang w:eastAsia="zh-CN"/>
        </w:rPr>
        <w:t>巴彦淖尔</w:t>
      </w:r>
      <w:r>
        <w:rPr>
          <w:rFonts w:hint="eastAsia" w:ascii="Times New Roman" w:hAnsi="Times New Roman" w:eastAsia="仿宋_GB2312"/>
          <w:sz w:val="32"/>
          <w:szCs w:val="32"/>
        </w:rPr>
        <w:t>分院</w:t>
      </w:r>
      <w:permEnd w:id="169"/>
      <w:r>
        <w:rPr>
          <w:rFonts w:hint="eastAsia" w:ascii="Times New Roman" w:hAnsi="Times New Roman" w:eastAsia="仿宋_GB2312"/>
          <w:sz w:val="11"/>
          <w:szCs w:val="11"/>
        </w:rPr>
        <w:t xml:space="preserve"> </w:t>
      </w:r>
      <w:bookmarkEnd w:id="166"/>
      <w:r>
        <w:rPr>
          <w:rFonts w:hint="eastAsia" w:ascii="Times New Roman" w:hAnsi="Times New Roman" w:eastAsia="仿宋_GB2312"/>
          <w:sz w:val="32"/>
          <w:szCs w:val="32"/>
        </w:rPr>
        <w:t>共有车辆</w:t>
      </w:r>
      <w:permStart w:id="170" w:edGrp="everyone"/>
      <w:bookmarkStart w:id="167" w:name="PO_part2A12Amount2"/>
      <w:r>
        <w:rPr>
          <w:rFonts w:hint="eastAsia" w:ascii="Times New Roman" w:hAnsi="Times New Roman" w:eastAsia="仿宋_GB2312"/>
          <w:sz w:val="32"/>
          <w:szCs w:val="32"/>
          <w:lang w:val="en-US" w:eastAsia="zh-CN"/>
        </w:rPr>
        <w:t>22</w:t>
      </w:r>
      <w:permEnd w:id="170"/>
      <w:r>
        <w:rPr>
          <w:rFonts w:hint="eastAsia" w:ascii="Times New Roman" w:hAnsi="Times New Roman" w:eastAsia="仿宋_GB2312"/>
          <w:sz w:val="11"/>
          <w:szCs w:val="11"/>
        </w:rPr>
        <w:t xml:space="preserve"> </w:t>
      </w:r>
      <w:bookmarkEnd w:id="167"/>
      <w:r>
        <w:rPr>
          <w:rFonts w:hint="eastAsia" w:ascii="Times New Roman" w:hAnsi="Times New Roman" w:eastAsia="仿宋_GB2312"/>
          <w:sz w:val="32"/>
          <w:szCs w:val="32"/>
        </w:rPr>
        <w:t>辆，其中，一般公务用车</w:t>
      </w:r>
      <w:permStart w:id="171" w:edGrp="everyone"/>
      <w:bookmarkStart w:id="168" w:name="PO_part2A12Amount3"/>
      <w:r>
        <w:rPr>
          <w:rFonts w:hint="eastAsia" w:ascii="Times New Roman" w:hAnsi="Times New Roman" w:eastAsia="仿宋_GB2312"/>
          <w:sz w:val="32"/>
          <w:szCs w:val="32"/>
          <w:lang w:val="en-US" w:eastAsia="zh-CN"/>
        </w:rPr>
        <w:t>0</w:t>
      </w:r>
      <w:permEnd w:id="171"/>
      <w:r>
        <w:rPr>
          <w:rFonts w:hint="eastAsia" w:ascii="Times New Roman" w:hAnsi="Times New Roman" w:eastAsia="仿宋_GB2312"/>
          <w:sz w:val="11"/>
          <w:szCs w:val="11"/>
        </w:rPr>
        <w:t xml:space="preserve"> </w:t>
      </w:r>
      <w:bookmarkEnd w:id="168"/>
      <w:r>
        <w:rPr>
          <w:rFonts w:hint="eastAsia" w:ascii="Times New Roman" w:hAnsi="Times New Roman" w:eastAsia="仿宋_GB2312"/>
          <w:sz w:val="32"/>
          <w:szCs w:val="32"/>
        </w:rPr>
        <w:t>辆、执法执勤用车</w:t>
      </w:r>
      <w:bookmarkStart w:id="169" w:name="PO_part2A12Amount4"/>
      <w:permStart w:id="172" w:edGrp="everyone"/>
      <w:r>
        <w:rPr>
          <w:rFonts w:hint="eastAsia" w:ascii="Times New Roman" w:hAnsi="Times New Roman" w:eastAsia="仿宋_GB2312"/>
          <w:sz w:val="32"/>
          <w:szCs w:val="32"/>
          <w:lang w:val="en-US" w:eastAsia="zh-CN"/>
        </w:rPr>
        <w:t>0</w:t>
      </w:r>
      <w:permEnd w:id="172"/>
      <w:r>
        <w:rPr>
          <w:rFonts w:hint="eastAsia" w:ascii="Times New Roman" w:hAnsi="Times New Roman" w:eastAsia="仿宋_GB2312"/>
          <w:sz w:val="11"/>
          <w:szCs w:val="11"/>
        </w:rPr>
        <w:t xml:space="preserve"> </w:t>
      </w:r>
      <w:bookmarkEnd w:id="169"/>
      <w:r>
        <w:rPr>
          <w:rFonts w:hint="eastAsia" w:ascii="Times New Roman" w:hAnsi="Times New Roman" w:eastAsia="仿宋_GB2312"/>
          <w:sz w:val="32"/>
          <w:szCs w:val="32"/>
        </w:rPr>
        <w:t>辆、特种专业技术用车</w:t>
      </w:r>
      <w:permStart w:id="173" w:edGrp="everyone"/>
      <w:bookmarkStart w:id="170" w:name="PO_part2A12Amount5"/>
      <w:r>
        <w:rPr>
          <w:rFonts w:hint="eastAsia" w:ascii="Times New Roman" w:hAnsi="Times New Roman" w:eastAsia="仿宋_GB2312"/>
          <w:sz w:val="32"/>
          <w:szCs w:val="32"/>
          <w:lang w:val="en-US" w:eastAsia="zh-CN"/>
        </w:rPr>
        <w:t>21</w:t>
      </w:r>
      <w:permEnd w:id="173"/>
      <w:r>
        <w:rPr>
          <w:rFonts w:hint="eastAsia" w:ascii="Times New Roman" w:hAnsi="Times New Roman" w:eastAsia="仿宋_GB2312"/>
          <w:sz w:val="11"/>
          <w:szCs w:val="11"/>
        </w:rPr>
        <w:t xml:space="preserve"> </w:t>
      </w:r>
      <w:bookmarkEnd w:id="170"/>
      <w:r>
        <w:rPr>
          <w:rFonts w:hint="eastAsia" w:ascii="Times New Roman" w:hAnsi="Times New Roman" w:eastAsia="仿宋_GB2312"/>
          <w:sz w:val="32"/>
          <w:szCs w:val="32"/>
        </w:rPr>
        <w:t>辆、业务用车</w:t>
      </w:r>
      <w:permStart w:id="174" w:edGrp="everyone"/>
      <w:bookmarkStart w:id="171" w:name="PO_part2A12Amount6"/>
      <w:r>
        <w:rPr>
          <w:rFonts w:hint="eastAsia" w:ascii="Times New Roman" w:hAnsi="Times New Roman" w:eastAsia="仿宋_GB2312"/>
          <w:sz w:val="32"/>
          <w:szCs w:val="32"/>
          <w:lang w:val="en-US" w:eastAsia="zh-CN"/>
        </w:rPr>
        <w:t>0</w:t>
      </w:r>
      <w:permEnd w:id="174"/>
      <w:r>
        <w:rPr>
          <w:rFonts w:hint="eastAsia" w:ascii="Times New Roman" w:hAnsi="Times New Roman" w:eastAsia="仿宋_GB2312"/>
          <w:sz w:val="11"/>
          <w:szCs w:val="11"/>
        </w:rPr>
        <w:t xml:space="preserve"> </w:t>
      </w:r>
      <w:bookmarkEnd w:id="171"/>
      <w:r>
        <w:rPr>
          <w:rFonts w:hint="eastAsia" w:ascii="Times New Roman" w:hAnsi="Times New Roman" w:eastAsia="仿宋_GB2312"/>
          <w:sz w:val="32"/>
          <w:szCs w:val="32"/>
        </w:rPr>
        <w:t>辆、其他用车</w:t>
      </w:r>
      <w:bookmarkStart w:id="172" w:name="PO_part2A12Amount7"/>
      <w:permStart w:id="175" w:edGrp="everyone"/>
      <w:r>
        <w:rPr>
          <w:rFonts w:hint="eastAsia" w:ascii="Times New Roman" w:hAnsi="Times New Roman" w:eastAsia="仿宋_GB2312"/>
          <w:sz w:val="32"/>
          <w:szCs w:val="32"/>
          <w:lang w:val="en-US" w:eastAsia="zh-CN"/>
        </w:rPr>
        <w:t>1</w:t>
      </w:r>
      <w:permEnd w:id="175"/>
      <w:r>
        <w:rPr>
          <w:rFonts w:hint="eastAsia" w:ascii="Times New Roman" w:hAnsi="Times New Roman" w:eastAsia="仿宋_GB2312"/>
          <w:sz w:val="11"/>
          <w:szCs w:val="11"/>
        </w:rPr>
        <w:t xml:space="preserve"> </w:t>
      </w:r>
      <w:bookmarkEnd w:id="172"/>
      <w:r>
        <w:rPr>
          <w:rFonts w:hint="eastAsia" w:ascii="Times New Roman" w:hAnsi="Times New Roman" w:eastAsia="仿宋_GB2312"/>
          <w:sz w:val="32"/>
          <w:szCs w:val="32"/>
        </w:rPr>
        <w:t>辆等。单价50万元（含）以上的通用设备</w:t>
      </w:r>
      <w:permStart w:id="176" w:edGrp="everyone"/>
      <w:bookmarkStart w:id="173" w:name="PO_part2A12Amount8"/>
      <w:r>
        <w:rPr>
          <w:rFonts w:hint="eastAsia" w:ascii="Times New Roman" w:hAnsi="Times New Roman" w:eastAsia="仿宋_GB2312"/>
          <w:sz w:val="32"/>
          <w:szCs w:val="32"/>
          <w:lang w:val="en-US" w:eastAsia="zh-CN"/>
        </w:rPr>
        <w:t>0</w:t>
      </w:r>
      <w:permEnd w:id="176"/>
      <w:r>
        <w:rPr>
          <w:rFonts w:hint="eastAsia" w:ascii="Times New Roman" w:hAnsi="Times New Roman" w:eastAsia="仿宋_GB2312"/>
          <w:sz w:val="11"/>
          <w:szCs w:val="11"/>
        </w:rPr>
        <w:t xml:space="preserve"> </w:t>
      </w:r>
      <w:bookmarkEnd w:id="173"/>
      <w:r>
        <w:rPr>
          <w:rFonts w:hint="eastAsia" w:ascii="Times New Roman" w:hAnsi="Times New Roman" w:eastAsia="仿宋_GB2312"/>
          <w:sz w:val="32"/>
          <w:szCs w:val="32"/>
        </w:rPr>
        <w:t>台（套），单价100万元（含）以上的专用设备</w:t>
      </w:r>
      <w:bookmarkStart w:id="174" w:name="PO_part2A12Amount9"/>
      <w:permStart w:id="177" w:edGrp="everyone"/>
      <w:r>
        <w:rPr>
          <w:rFonts w:hint="eastAsia" w:ascii="Times New Roman" w:hAnsi="Times New Roman" w:eastAsia="仿宋_GB2312"/>
          <w:sz w:val="32"/>
          <w:szCs w:val="32"/>
          <w:lang w:val="en-US" w:eastAsia="zh-CN"/>
        </w:rPr>
        <w:t>1</w:t>
      </w:r>
      <w:permEnd w:id="177"/>
      <w:r>
        <w:rPr>
          <w:rFonts w:hint="eastAsia" w:ascii="Times New Roman" w:hAnsi="Times New Roman" w:eastAsia="仿宋_GB2312"/>
          <w:sz w:val="11"/>
          <w:szCs w:val="11"/>
        </w:rPr>
        <w:t xml:space="preserve"> </w:t>
      </w:r>
      <w:bookmarkEnd w:id="174"/>
      <w:r>
        <w:rPr>
          <w:rFonts w:hint="eastAsia" w:ascii="Times New Roman" w:hAnsi="Times New Roman" w:eastAsia="仿宋_GB2312"/>
          <w:sz w:val="32"/>
          <w:szCs w:val="32"/>
        </w:rPr>
        <w:t>台（套）。</w:t>
      </w:r>
    </w:p>
    <w:p w14:paraId="6CB24AF2">
      <w:pPr>
        <w:numPr>
          <w:ilvl w:val="0"/>
          <w:numId w:val="2"/>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08792D7A">
      <w:pPr>
        <w:pStyle w:val="9"/>
        <w:spacing w:after="0" w:line="600" w:lineRule="exact"/>
        <w:ind w:left="0" w:leftChars="0" w:firstLine="640" w:firstLineChars="200"/>
        <w:jc w:val="both"/>
        <w:rPr>
          <w:rFonts w:ascii="仿宋" w:hAnsi="仿宋" w:eastAsia="仿宋" w:cs="仿宋"/>
          <w:sz w:val="31"/>
          <w:szCs w:val="31"/>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75" w:name="PO_part2A13Amount1"/>
      <w:permStart w:id="178" w:edGrp="everyone"/>
      <w:r>
        <w:rPr>
          <w:rFonts w:ascii="Times New Roman" w:hAnsi="Times New Roman" w:eastAsia="仿宋_GB2312"/>
          <w:kern w:val="2"/>
          <w:sz w:val="32"/>
          <w:szCs w:val="32"/>
        </w:rPr>
        <w:t>内蒙古自治区特种设备检验研究院</w:t>
      </w:r>
      <w:r>
        <w:rPr>
          <w:rFonts w:hint="eastAsia" w:ascii="Times New Roman" w:hAnsi="Times New Roman" w:eastAsia="仿宋_GB2312"/>
          <w:kern w:val="2"/>
          <w:sz w:val="32"/>
          <w:szCs w:val="32"/>
          <w:lang w:eastAsia="zh-CN"/>
        </w:rPr>
        <w:t>巴彦淖尔</w:t>
      </w:r>
      <w:r>
        <w:rPr>
          <w:rFonts w:ascii="Times New Roman" w:hAnsi="Times New Roman" w:eastAsia="仿宋_GB2312"/>
          <w:kern w:val="2"/>
          <w:sz w:val="32"/>
          <w:szCs w:val="32"/>
        </w:rPr>
        <w:t>分院</w:t>
      </w:r>
      <w:permEnd w:id="178"/>
      <w:r>
        <w:rPr>
          <w:rFonts w:ascii="Times New Roman" w:hAnsi="Times New Roman" w:eastAsia="仿宋_GB2312"/>
          <w:kern w:val="2"/>
          <w:sz w:val="11"/>
          <w:szCs w:val="11"/>
        </w:rPr>
        <w:t xml:space="preserve"> </w:t>
      </w:r>
      <w:bookmarkEnd w:id="175"/>
      <w:r>
        <w:rPr>
          <w:rFonts w:ascii="Times New Roman" w:hAnsi="Times New Roman" w:eastAsia="仿宋_GB2312"/>
          <w:kern w:val="2"/>
          <w:sz w:val="32"/>
          <w:szCs w:val="32"/>
        </w:rPr>
        <w:t>2025年度填报绩效目标的预算项目</w:t>
      </w:r>
      <w:permStart w:id="179" w:edGrp="everyone"/>
      <w:bookmarkStart w:id="176" w:name="PO_part2A13Amount2"/>
      <w:r>
        <w:rPr>
          <w:rFonts w:ascii="Times New Roman" w:hAnsi="Times New Roman" w:eastAsia="仿宋_GB2312"/>
          <w:kern w:val="2"/>
          <w:sz w:val="32"/>
          <w:szCs w:val="32"/>
        </w:rPr>
        <w:t>4</w:t>
      </w:r>
      <w:permEnd w:id="179"/>
      <w:r>
        <w:rPr>
          <w:rFonts w:ascii="Times New Roman" w:hAnsi="Times New Roman" w:eastAsia="仿宋_GB2312"/>
          <w:kern w:val="2"/>
          <w:sz w:val="11"/>
          <w:szCs w:val="11"/>
        </w:rPr>
        <w:t xml:space="preserve"> </w:t>
      </w:r>
      <w:bookmarkEnd w:id="176"/>
      <w:r>
        <w:rPr>
          <w:rFonts w:ascii="Times New Roman" w:hAnsi="Times New Roman" w:eastAsia="仿宋_GB2312"/>
          <w:kern w:val="2"/>
          <w:sz w:val="32"/>
          <w:szCs w:val="32"/>
        </w:rPr>
        <w:t>个，公开项目</w:t>
      </w:r>
      <w:permStart w:id="180" w:edGrp="everyone"/>
      <w:bookmarkStart w:id="177" w:name="PO_part2A13Amount3"/>
      <w:r>
        <w:rPr>
          <w:rFonts w:ascii="Times New Roman" w:hAnsi="Times New Roman" w:eastAsia="仿宋_GB2312"/>
          <w:kern w:val="2"/>
          <w:sz w:val="32"/>
          <w:szCs w:val="32"/>
        </w:rPr>
        <w:t>4</w:t>
      </w:r>
      <w:permEnd w:id="180"/>
      <w:r>
        <w:rPr>
          <w:rFonts w:ascii="Times New Roman" w:hAnsi="Times New Roman" w:eastAsia="仿宋_GB2312"/>
          <w:kern w:val="2"/>
          <w:sz w:val="11"/>
          <w:szCs w:val="11"/>
        </w:rPr>
        <w:t xml:space="preserve"> </w:t>
      </w:r>
      <w:bookmarkEnd w:id="177"/>
      <w:r>
        <w:rPr>
          <w:rFonts w:ascii="Times New Roman" w:hAnsi="Times New Roman" w:eastAsia="仿宋_GB2312"/>
          <w:kern w:val="2"/>
          <w:sz w:val="32"/>
          <w:szCs w:val="32"/>
        </w:rPr>
        <w:t>个，公开项目占全部预算项目的100%。公开填报绩效目标的项目预算</w:t>
      </w:r>
      <w:bookmarkStart w:id="178" w:name="PO_part2A13Amount4"/>
      <w:permStart w:id="181" w:edGrp="everyone"/>
      <w:r>
        <w:rPr>
          <w:rFonts w:hint="eastAsia" w:ascii="Times New Roman" w:hAnsi="Times New Roman" w:eastAsia="仿宋_GB2312"/>
          <w:kern w:val="2"/>
          <w:sz w:val="32"/>
          <w:szCs w:val="32"/>
          <w:lang w:val="en-US" w:eastAsia="zh-CN"/>
        </w:rPr>
        <w:t>2182.3</w:t>
      </w:r>
      <w:permEnd w:id="181"/>
      <w:r>
        <w:rPr>
          <w:rFonts w:ascii="Times New Roman" w:hAnsi="Times New Roman" w:eastAsia="仿宋_GB2312"/>
          <w:kern w:val="2"/>
          <w:sz w:val="11"/>
          <w:szCs w:val="11"/>
        </w:rPr>
        <w:t xml:space="preserve"> </w:t>
      </w:r>
      <w:bookmarkEnd w:id="178"/>
      <w:r>
        <w:rPr>
          <w:rFonts w:ascii="Times New Roman" w:hAnsi="Times New Roman" w:eastAsia="仿宋_GB2312"/>
          <w:kern w:val="2"/>
          <w:sz w:val="32"/>
          <w:szCs w:val="32"/>
        </w:rPr>
        <w:t>万元，占全部项目预算的100%。</w:t>
      </w:r>
    </w:p>
    <w:p w14:paraId="3277AAD4">
      <w:pPr>
        <w:spacing w:line="221" w:lineRule="auto"/>
        <w:rPr>
          <w:rFonts w:hint="eastAsia" w:ascii="仿宋" w:hAnsi="仿宋" w:eastAsia="仿宋" w:cs="仿宋"/>
          <w:sz w:val="36"/>
          <w:szCs w:val="36"/>
        </w:rPr>
      </w:pPr>
    </w:p>
    <w:p w14:paraId="7A100BA7">
      <w:pPr>
        <w:pStyle w:val="3"/>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bookmarkStart w:id="179" w:name="_Toc15573"/>
      <w:r>
        <w:rPr>
          <w:rFonts w:hint="eastAsia" w:ascii="黑体" w:hAnsi="黑体" w:eastAsia="黑体" w:cs="黑体"/>
          <w:b w:val="0"/>
          <w:bCs w:val="0"/>
          <w:sz w:val="36"/>
          <w:szCs w:val="36"/>
        </w:rPr>
        <w:t>第三部分  名词解释</w:t>
      </w:r>
      <w:bookmarkEnd w:id="179"/>
    </w:p>
    <w:p w14:paraId="5A15841A">
      <w:pPr>
        <w:rPr>
          <w:rFonts w:ascii="Times New Roman" w:hAnsi="Times New Roman" w:cs="Times New Roman"/>
          <w:sz w:val="36"/>
          <w:szCs w:val="44"/>
        </w:rPr>
      </w:pPr>
    </w:p>
    <w:p w14:paraId="053D11C9">
      <w:pPr>
        <w:spacing w:line="600" w:lineRule="exact"/>
        <w:ind w:firstLine="643" w:firstLineChars="200"/>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52C08E95">
      <w:pPr>
        <w:spacing w:line="600" w:lineRule="exact"/>
        <w:ind w:firstLine="643" w:firstLineChars="200"/>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7366FAE8">
      <w:pPr>
        <w:ind w:firstLine="643" w:firstLineChars="200"/>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42E41D14">
      <w:pPr>
        <w:spacing w:line="560" w:lineRule="exact"/>
        <w:ind w:firstLine="643" w:firstLineChars="200"/>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23A96B88">
      <w:pPr>
        <w:spacing w:line="560" w:lineRule="exact"/>
        <w:ind w:firstLine="643" w:firstLineChars="200"/>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75E23F39">
      <w:pPr>
        <w:spacing w:line="560" w:lineRule="exact"/>
        <w:ind w:firstLine="643" w:firstLineChars="200"/>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046BA5F9">
      <w:pPr>
        <w:spacing w:line="600" w:lineRule="exact"/>
        <w:ind w:firstLine="643" w:firstLineChars="200"/>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1124DA17">
      <w:pPr>
        <w:spacing w:line="560" w:lineRule="exact"/>
        <w:ind w:firstLine="643" w:firstLineChars="200"/>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4F3CD58D">
      <w:pPr>
        <w:spacing w:line="600" w:lineRule="exact"/>
        <w:ind w:firstLine="643" w:firstLineChars="200"/>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797BE9F3">
      <w:pPr>
        <w:spacing w:line="600" w:lineRule="exact"/>
        <w:ind w:firstLine="643" w:firstLineChars="200"/>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2F68D013">
      <w:pPr>
        <w:spacing w:line="560" w:lineRule="exact"/>
        <w:ind w:firstLine="643" w:firstLineChars="200"/>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4E97F683">
      <w:pPr>
        <w:spacing w:line="600" w:lineRule="exact"/>
        <w:ind w:firstLine="643" w:firstLineChars="200"/>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25721BAE">
      <w:pPr>
        <w:spacing w:line="600" w:lineRule="exact"/>
        <w:ind w:firstLine="643" w:firstLineChars="200"/>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29D459C7">
      <w:pPr>
        <w:spacing w:line="600" w:lineRule="exact"/>
        <w:ind w:firstLine="643" w:firstLineChars="200"/>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157F1C6C">
      <w:pPr>
        <w:spacing w:line="600" w:lineRule="exact"/>
        <w:ind w:firstLine="643" w:firstLineChars="200"/>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35F37343">
      <w:pPr>
        <w:spacing w:line="600" w:lineRule="exact"/>
        <w:ind w:firstLine="643" w:firstLineChars="200"/>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1BB76814">
      <w:pPr>
        <w:spacing w:line="600" w:lineRule="exact"/>
        <w:ind w:firstLine="643" w:firstLineChars="200"/>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153464DF">
      <w:pPr>
        <w:spacing w:line="600" w:lineRule="exact"/>
        <w:ind w:firstLine="643" w:firstLineChars="200"/>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4A27AD65">
      <w:pPr>
        <w:spacing w:line="600" w:lineRule="exact"/>
        <w:ind w:firstLine="643" w:firstLineChars="200"/>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73160454">
      <w:pPr>
        <w:spacing w:line="600" w:lineRule="exact"/>
        <w:ind w:firstLine="643" w:firstLineChars="200"/>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70AE169">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010ECC58">
      <w:pPr>
        <w:spacing w:line="600" w:lineRule="exact"/>
        <w:jc w:val="center"/>
        <w:outlineLvl w:val="1"/>
        <w:rPr>
          <w:rFonts w:hint="eastAsia" w:ascii="方正小标宋简体" w:hAnsi="方正小标宋简体" w:eastAsia="方正小标宋简体" w:cs="方正小标宋简体"/>
          <w:sz w:val="36"/>
          <w:szCs w:val="36"/>
        </w:rPr>
      </w:pPr>
      <w:bookmarkStart w:id="180" w:name="_Toc21331"/>
      <w:r>
        <w:rPr>
          <w:rFonts w:hint="eastAsia" w:ascii="黑体" w:hAnsi="黑体" w:eastAsia="黑体" w:cs="黑体"/>
          <w:sz w:val="36"/>
          <w:szCs w:val="36"/>
        </w:rPr>
        <w:t>第四部分  预算公开联系方式及信息反馈渠道</w:t>
      </w:r>
      <w:bookmarkEnd w:id="180"/>
    </w:p>
    <w:p w14:paraId="6285272C">
      <w:pPr>
        <w:pStyle w:val="9"/>
        <w:ind w:left="0" w:leftChars="0" w:firstLine="0"/>
      </w:pPr>
    </w:p>
    <w:p w14:paraId="0635172B">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6620D69D">
      <w:pPr>
        <w:snapToGrid w:val="0"/>
        <w:spacing w:line="600" w:lineRule="exact"/>
        <w:ind w:firstLine="640" w:firstLineChars="200"/>
        <w:rPr>
          <w:rFonts w:hint="eastAsia" w:ascii="仿宋_GB2312" w:hAnsi="仿宋_GB2312" w:eastAsia="仿宋_GB2312" w:cs="仿宋_GB2312"/>
          <w:sz w:val="2"/>
          <w:szCs w:val="2"/>
        </w:rPr>
      </w:pPr>
      <w:r>
        <w:rPr>
          <w:rFonts w:hint="eastAsia" w:ascii="仿宋_GB2312" w:hAnsi="仿宋_GB2312" w:eastAsia="仿宋_GB2312" w:cs="仿宋_GB2312"/>
          <w:sz w:val="32"/>
          <w:szCs w:val="32"/>
        </w:rPr>
        <w:t>联系人：</w:t>
      </w:r>
      <w:bookmarkStart w:id="181" w:name="PO_part1A1"/>
      <w:permStart w:id="182" w:edGrp="everyone"/>
      <w:r>
        <w:rPr>
          <w:rFonts w:hint="eastAsia" w:ascii="仿宋_GB2312" w:hAnsi="仿宋_GB2312" w:eastAsia="仿宋_GB2312" w:cs="仿宋_GB2312"/>
          <w:sz w:val="32"/>
          <w:szCs w:val="32"/>
          <w:lang w:val="en-US" w:eastAsia="zh-CN"/>
        </w:rPr>
        <w:t>张书悦</w:t>
      </w:r>
      <w:permEnd w:id="182"/>
      <w:r>
        <w:rPr>
          <w:rFonts w:hint="eastAsia" w:ascii="仿宋_GB2312" w:hAnsi="仿宋_GB2312" w:eastAsia="仿宋_GB2312" w:cs="仿宋_GB2312"/>
          <w:sz w:val="11"/>
          <w:szCs w:val="11"/>
        </w:rPr>
        <w:t xml:space="preserve"> </w:t>
      </w:r>
      <w:bookmarkEnd w:id="181"/>
      <w:r>
        <w:rPr>
          <w:rFonts w:hint="eastAsia" w:ascii="仿宋_GB2312" w:hAnsi="仿宋_GB2312" w:eastAsia="仿宋_GB2312" w:cs="仿宋_GB2312"/>
          <w:sz w:val="32"/>
          <w:szCs w:val="32"/>
        </w:rPr>
        <w:t xml:space="preserve">       联系电话：</w:t>
      </w:r>
      <w:bookmarkStart w:id="182" w:name="PO_part1A2"/>
      <w:permStart w:id="183" w:edGrp="everyone"/>
      <w:r>
        <w:rPr>
          <w:rFonts w:hint="eastAsia" w:ascii="仿宋_GB2312" w:hAnsi="仿宋_GB2312" w:eastAsia="仿宋_GB2312" w:cs="仿宋_GB2312"/>
          <w:sz w:val="32"/>
          <w:szCs w:val="32"/>
          <w:lang w:val="en-US" w:eastAsia="zh-CN"/>
        </w:rPr>
        <w:t>15849856693</w:t>
      </w:r>
      <w:permEnd w:id="183"/>
    </w:p>
    <w:bookmarkEnd w:id="182"/>
    <w:p w14:paraId="2E453D34">
      <w:pPr>
        <w:pStyle w:val="9"/>
        <w:rPr>
          <w:rFonts w:ascii="仿宋_GB2312" w:hAnsi="仿宋_GB2312" w:eastAsia="仿宋_GB2312" w:cs="仿宋_GB2312"/>
          <w:sz w:val="32"/>
          <w:szCs w:val="32"/>
        </w:rPr>
      </w:pPr>
    </w:p>
    <w:p w14:paraId="24DF97E3">
      <w:pPr>
        <w:spacing w:line="600" w:lineRule="exact"/>
        <w:jc w:val="center"/>
        <w:outlineLvl w:val="1"/>
        <w:rPr>
          <w:rFonts w:hint="eastAsia" w:ascii="方正小标宋简体" w:hAnsi="方正小标宋简体" w:eastAsia="方正小标宋简体" w:cs="方正小标宋简体"/>
          <w:sz w:val="36"/>
          <w:szCs w:val="36"/>
        </w:rPr>
      </w:pPr>
      <w:r>
        <w:rPr>
          <w:rFonts w:hint="eastAsia" w:ascii="黑体" w:hAnsi="黑体" w:eastAsia="黑体" w:cs="黑体"/>
          <w:sz w:val="36"/>
          <w:szCs w:val="36"/>
        </w:rPr>
        <w:t>第五部分2025年度单位预算表</w:t>
      </w:r>
    </w:p>
    <w:p w14:paraId="06BA094D">
      <w:pPr>
        <w:pStyle w:val="9"/>
        <w:ind w:firstLine="0"/>
      </w:pPr>
    </w:p>
    <w:p w14:paraId="26E86FB2">
      <w:pPr>
        <w:pStyle w:val="5"/>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一、收支总表</w:t>
      </w:r>
    </w:p>
    <w:p w14:paraId="36EEDEEB">
      <w:pPr>
        <w:pStyle w:val="5"/>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二、收入总表</w:t>
      </w:r>
    </w:p>
    <w:p w14:paraId="2950C6B1">
      <w:pPr>
        <w:pStyle w:val="5"/>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三、支出总表</w:t>
      </w:r>
    </w:p>
    <w:p w14:paraId="58F3657C">
      <w:pPr>
        <w:pStyle w:val="5"/>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四、财政拨款收支总表</w:t>
      </w:r>
    </w:p>
    <w:p w14:paraId="3D938B2D">
      <w:pPr>
        <w:pStyle w:val="5"/>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五、一般公共预算支出表</w:t>
      </w:r>
    </w:p>
    <w:p w14:paraId="583B37B8">
      <w:pPr>
        <w:pStyle w:val="5"/>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六、一般公共预算基本支出表</w:t>
      </w:r>
    </w:p>
    <w:p w14:paraId="157344E1">
      <w:pPr>
        <w:pStyle w:val="5"/>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七、一般公共预算“三公”经费支出表</w:t>
      </w:r>
    </w:p>
    <w:p w14:paraId="650E8417">
      <w:pPr>
        <w:pStyle w:val="5"/>
        <w:spacing w:line="360" w:lineRule="auto"/>
        <w:ind w:firstLine="608" w:firstLineChars="200"/>
        <w:jc w:val="left"/>
        <w:rPr>
          <w:rFonts w:hint="eastAsia" w:ascii="仿宋" w:hAnsi="仿宋" w:eastAsia="仿宋" w:cs="仿宋"/>
          <w:w w:val="95"/>
          <w:sz w:val="32"/>
          <w:szCs w:val="32"/>
        </w:rPr>
      </w:pPr>
      <w:r>
        <w:rPr>
          <w:rFonts w:hint="eastAsia" w:ascii="仿宋" w:hAnsi="仿宋" w:eastAsia="仿宋" w:cs="仿宋"/>
          <w:w w:val="95"/>
          <w:sz w:val="32"/>
          <w:szCs w:val="32"/>
        </w:rPr>
        <w:t>八、政府性基金预算支出表</w:t>
      </w:r>
    </w:p>
    <w:p w14:paraId="2AC11A83">
      <w:pPr>
        <w:pStyle w:val="5"/>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九、国有资本经营预算支出表</w:t>
      </w:r>
    </w:p>
    <w:p w14:paraId="025445C2">
      <w:pPr>
        <w:pStyle w:val="5"/>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十、项目支出表</w:t>
      </w:r>
    </w:p>
    <w:p w14:paraId="28093645">
      <w:pPr>
        <w:pStyle w:val="5"/>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十一、项目绩效目标表</w:t>
      </w:r>
    </w:p>
    <w:p w14:paraId="6ADD5354">
      <w:pPr>
        <w:pStyle w:val="5"/>
        <w:spacing w:line="360" w:lineRule="auto"/>
        <w:ind w:firstLine="608" w:firstLineChars="200"/>
        <w:jc w:val="left"/>
        <w:rPr>
          <w:rFonts w:hint="eastAsia" w:ascii="仿宋" w:hAnsi="仿宋" w:eastAsia="仿宋" w:cs="仿宋"/>
          <w:sz w:val="32"/>
          <w:szCs w:val="32"/>
        </w:rPr>
      </w:pPr>
      <w:r>
        <w:rPr>
          <w:rFonts w:hint="eastAsia" w:ascii="仿宋" w:hAnsi="仿宋" w:eastAsia="仿宋" w:cs="仿宋"/>
          <w:w w:val="95"/>
          <w:sz w:val="32"/>
          <w:szCs w:val="32"/>
        </w:rPr>
        <w:t>十二、政府采购预算表</w:t>
      </w:r>
    </w:p>
    <w:p w14:paraId="0030A4B0">
      <w:pPr>
        <w:spacing w:line="288" w:lineRule="auto"/>
        <w:ind w:firstLine="640" w:firstLineChars="200"/>
        <w:rPr>
          <w:rFonts w:ascii="仿宋_GB2312" w:hAnsi="Times New Roman" w:eastAsia="仿宋_GB2312"/>
          <w:sz w:val="32"/>
          <w:szCs w:val="32"/>
        </w:rPr>
      </w:pPr>
      <w:r>
        <w:rPr>
          <w:rFonts w:hint="eastAsia" w:ascii="仿宋_GB2312" w:hAnsi="Times New Roman" w:eastAsia="仿宋_GB2312"/>
          <w:sz w:val="32"/>
          <w:szCs w:val="32"/>
        </w:rPr>
        <w:t>备注：</w:t>
      </w:r>
    </w:p>
    <w:p w14:paraId="55DD820A">
      <w:pPr>
        <w:spacing w:line="288" w:lineRule="auto"/>
        <w:ind w:left="220" w:firstLine="420"/>
        <w:rPr>
          <w:rFonts w:ascii="仿宋_GB2312" w:hAnsi="Times New Roman" w:eastAsia="仿宋_GB2312"/>
          <w:sz w:val="32"/>
          <w:szCs w:val="32"/>
        </w:rPr>
      </w:pPr>
      <w:r>
        <w:rPr>
          <w:rFonts w:hint="eastAsia" w:ascii="仿宋_GB2312" w:hAnsi="Times New Roman" w:eastAsia="仿宋_GB2312"/>
          <w:sz w:val="32"/>
          <w:szCs w:val="32"/>
        </w:rPr>
        <w:t>1、预算公开表见附表</w:t>
      </w:r>
    </w:p>
    <w:p w14:paraId="0C0D43A7">
      <w:pPr>
        <w:ind w:left="220" w:firstLine="420"/>
        <w:rPr>
          <w:rFonts w:hint="eastAsia" w:ascii="宋体" w:hAnsi="宋体"/>
          <w:color w:val="000000"/>
          <w:kern w:val="0"/>
          <w:sz w:val="18"/>
          <w:szCs w:val="18"/>
          <w:highlight w:val="red"/>
        </w:rPr>
      </w:pPr>
      <w:r>
        <w:rPr>
          <w:rFonts w:hint="eastAsia" w:ascii="仿宋_GB2312" w:hAnsi="Times New Roman" w:eastAsia="仿宋_GB2312"/>
          <w:sz w:val="32"/>
          <w:szCs w:val="32"/>
        </w:rPr>
        <w:t>2、按预算公开编制要求，预算公开报告及公开表的计数单位为万元，而2025年预算编制是以元为计数单位，因此小数点后第二位存在四舍五入的差异。</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1BC0">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6857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DA4E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C22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dit="readOnly" w:enforcement="1" w:cryptProviderType="rsaFull" w:cryptAlgorithmClass="hash" w:cryptAlgorithmType="typeAny" w:cryptAlgorithmSid="4" w:cryptSpinCount="0" w:hash="Qs62z6x6f8eMBO+bYbMeHuXKmKo=" w:salt="31cJWj0LzV5ccToI63gm9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630BB"/>
    <w:rsid w:val="00496DA9"/>
    <w:rsid w:val="008E2B9C"/>
    <w:rsid w:val="00921C18"/>
    <w:rsid w:val="00953D9C"/>
    <w:rsid w:val="00A12741"/>
    <w:rsid w:val="00B07506"/>
    <w:rsid w:val="00C36B5B"/>
    <w:rsid w:val="00C77C99"/>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753E85"/>
    <w:rsid w:val="027F2F56"/>
    <w:rsid w:val="02895B83"/>
    <w:rsid w:val="0292528D"/>
    <w:rsid w:val="02963DFC"/>
    <w:rsid w:val="02BF3353"/>
    <w:rsid w:val="02CB1CF7"/>
    <w:rsid w:val="02F474A0"/>
    <w:rsid w:val="0319485D"/>
    <w:rsid w:val="03217B69"/>
    <w:rsid w:val="032C31E7"/>
    <w:rsid w:val="03411FB9"/>
    <w:rsid w:val="03536CEC"/>
    <w:rsid w:val="0361443B"/>
    <w:rsid w:val="03957518"/>
    <w:rsid w:val="03AA2C2D"/>
    <w:rsid w:val="03BA2068"/>
    <w:rsid w:val="03D14221"/>
    <w:rsid w:val="03D70723"/>
    <w:rsid w:val="03E174CB"/>
    <w:rsid w:val="03F1578E"/>
    <w:rsid w:val="03F46352"/>
    <w:rsid w:val="04315B76"/>
    <w:rsid w:val="04806B11"/>
    <w:rsid w:val="04C2712A"/>
    <w:rsid w:val="04E11CA6"/>
    <w:rsid w:val="04E35A1E"/>
    <w:rsid w:val="04FE4E54"/>
    <w:rsid w:val="04FF3EDA"/>
    <w:rsid w:val="050B63D0"/>
    <w:rsid w:val="051C5D73"/>
    <w:rsid w:val="051D4C38"/>
    <w:rsid w:val="0523406D"/>
    <w:rsid w:val="053962B4"/>
    <w:rsid w:val="053E0EA6"/>
    <w:rsid w:val="056A157F"/>
    <w:rsid w:val="056F229A"/>
    <w:rsid w:val="05A12042"/>
    <w:rsid w:val="05A80329"/>
    <w:rsid w:val="05A87400"/>
    <w:rsid w:val="05C173E2"/>
    <w:rsid w:val="05C34B4B"/>
    <w:rsid w:val="061B2F96"/>
    <w:rsid w:val="062B0959"/>
    <w:rsid w:val="0648128B"/>
    <w:rsid w:val="06541360"/>
    <w:rsid w:val="066E22B9"/>
    <w:rsid w:val="067D77AC"/>
    <w:rsid w:val="06A05249"/>
    <w:rsid w:val="06F21EEC"/>
    <w:rsid w:val="06F27A12"/>
    <w:rsid w:val="07080554"/>
    <w:rsid w:val="070D3824"/>
    <w:rsid w:val="072E6CF9"/>
    <w:rsid w:val="07750F90"/>
    <w:rsid w:val="078A03D3"/>
    <w:rsid w:val="079A71A9"/>
    <w:rsid w:val="07B767DD"/>
    <w:rsid w:val="07C774B3"/>
    <w:rsid w:val="07E15B19"/>
    <w:rsid w:val="08122176"/>
    <w:rsid w:val="082F2D28"/>
    <w:rsid w:val="085D7896"/>
    <w:rsid w:val="085E716A"/>
    <w:rsid w:val="08637F96"/>
    <w:rsid w:val="086D0C85"/>
    <w:rsid w:val="0874513E"/>
    <w:rsid w:val="088D44F0"/>
    <w:rsid w:val="08A35EA0"/>
    <w:rsid w:val="08A96637"/>
    <w:rsid w:val="08B80F70"/>
    <w:rsid w:val="08BC75DB"/>
    <w:rsid w:val="08F5703A"/>
    <w:rsid w:val="08F85810"/>
    <w:rsid w:val="0901569F"/>
    <w:rsid w:val="093E6DAF"/>
    <w:rsid w:val="094B1DE4"/>
    <w:rsid w:val="095C7B4D"/>
    <w:rsid w:val="095D5673"/>
    <w:rsid w:val="0972111F"/>
    <w:rsid w:val="09727371"/>
    <w:rsid w:val="09852AEF"/>
    <w:rsid w:val="09980258"/>
    <w:rsid w:val="09A11A04"/>
    <w:rsid w:val="09D37D55"/>
    <w:rsid w:val="09EE3807"/>
    <w:rsid w:val="09FB55B8"/>
    <w:rsid w:val="0A12632F"/>
    <w:rsid w:val="0A36742C"/>
    <w:rsid w:val="0A40746F"/>
    <w:rsid w:val="0A6071C9"/>
    <w:rsid w:val="0A636CB9"/>
    <w:rsid w:val="0A886720"/>
    <w:rsid w:val="0A9875DB"/>
    <w:rsid w:val="0A9926DB"/>
    <w:rsid w:val="0A9E5F43"/>
    <w:rsid w:val="0AE95411"/>
    <w:rsid w:val="0B0E4E77"/>
    <w:rsid w:val="0B1042EB"/>
    <w:rsid w:val="0B1B16A5"/>
    <w:rsid w:val="0B354AFA"/>
    <w:rsid w:val="0B3568A8"/>
    <w:rsid w:val="0B3E1BA9"/>
    <w:rsid w:val="0B517B23"/>
    <w:rsid w:val="0B6131F9"/>
    <w:rsid w:val="0B68664F"/>
    <w:rsid w:val="0B6B2F9C"/>
    <w:rsid w:val="0B6E6353"/>
    <w:rsid w:val="0B8779F6"/>
    <w:rsid w:val="0B8D26AA"/>
    <w:rsid w:val="0BE95A7C"/>
    <w:rsid w:val="0C3721AC"/>
    <w:rsid w:val="0C4274CE"/>
    <w:rsid w:val="0C4E1FB1"/>
    <w:rsid w:val="0C807FF6"/>
    <w:rsid w:val="0C9D15CB"/>
    <w:rsid w:val="0CA448C3"/>
    <w:rsid w:val="0CA463E0"/>
    <w:rsid w:val="0CC06645"/>
    <w:rsid w:val="0CD841D1"/>
    <w:rsid w:val="0CE340E1"/>
    <w:rsid w:val="0D044989"/>
    <w:rsid w:val="0D143A38"/>
    <w:rsid w:val="0D1F511A"/>
    <w:rsid w:val="0D431C21"/>
    <w:rsid w:val="0D9A1C1F"/>
    <w:rsid w:val="0DFE5677"/>
    <w:rsid w:val="0E2A021A"/>
    <w:rsid w:val="0E4D76BC"/>
    <w:rsid w:val="0E4E7449"/>
    <w:rsid w:val="0E572FD9"/>
    <w:rsid w:val="0E5C61D6"/>
    <w:rsid w:val="0E9C4A15"/>
    <w:rsid w:val="0EAA4EB7"/>
    <w:rsid w:val="0ECE3456"/>
    <w:rsid w:val="0ED40186"/>
    <w:rsid w:val="0EF260D4"/>
    <w:rsid w:val="0F023482"/>
    <w:rsid w:val="0F06336E"/>
    <w:rsid w:val="0F2316E3"/>
    <w:rsid w:val="0F531BD1"/>
    <w:rsid w:val="0F570EA2"/>
    <w:rsid w:val="0F707EAE"/>
    <w:rsid w:val="0F97209E"/>
    <w:rsid w:val="0F9A13CF"/>
    <w:rsid w:val="0FA35845"/>
    <w:rsid w:val="0FAC6852"/>
    <w:rsid w:val="0FC87CEA"/>
    <w:rsid w:val="0FDA17CC"/>
    <w:rsid w:val="0FEF171B"/>
    <w:rsid w:val="10225C62"/>
    <w:rsid w:val="102E1B18"/>
    <w:rsid w:val="105570A4"/>
    <w:rsid w:val="10622FC7"/>
    <w:rsid w:val="10BD5C30"/>
    <w:rsid w:val="10EE0112"/>
    <w:rsid w:val="10FD7E68"/>
    <w:rsid w:val="11005262"/>
    <w:rsid w:val="111744CE"/>
    <w:rsid w:val="11174CD0"/>
    <w:rsid w:val="112265BF"/>
    <w:rsid w:val="112A0531"/>
    <w:rsid w:val="113B4A02"/>
    <w:rsid w:val="115E2DC3"/>
    <w:rsid w:val="11701B80"/>
    <w:rsid w:val="11785740"/>
    <w:rsid w:val="117A5014"/>
    <w:rsid w:val="118337FB"/>
    <w:rsid w:val="11857B93"/>
    <w:rsid w:val="119F4A7B"/>
    <w:rsid w:val="11A77DD3"/>
    <w:rsid w:val="11B33833"/>
    <w:rsid w:val="11B5201B"/>
    <w:rsid w:val="11BD3153"/>
    <w:rsid w:val="11D17841"/>
    <w:rsid w:val="11D61E03"/>
    <w:rsid w:val="11FC3C7B"/>
    <w:rsid w:val="120B0362"/>
    <w:rsid w:val="121F5BBC"/>
    <w:rsid w:val="12280168"/>
    <w:rsid w:val="123378BD"/>
    <w:rsid w:val="12546116"/>
    <w:rsid w:val="126B64B9"/>
    <w:rsid w:val="126E1AC1"/>
    <w:rsid w:val="127759F8"/>
    <w:rsid w:val="12944F5C"/>
    <w:rsid w:val="12C549B5"/>
    <w:rsid w:val="12CF2038"/>
    <w:rsid w:val="12E070F9"/>
    <w:rsid w:val="12EC0194"/>
    <w:rsid w:val="12F165FA"/>
    <w:rsid w:val="12FE1C75"/>
    <w:rsid w:val="131366A6"/>
    <w:rsid w:val="13482EF0"/>
    <w:rsid w:val="13803442"/>
    <w:rsid w:val="13B567D8"/>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604521"/>
    <w:rsid w:val="15726903"/>
    <w:rsid w:val="1578138A"/>
    <w:rsid w:val="15A22D8C"/>
    <w:rsid w:val="15AB6C0F"/>
    <w:rsid w:val="15AF7257"/>
    <w:rsid w:val="15B609B3"/>
    <w:rsid w:val="15B66C43"/>
    <w:rsid w:val="15BB3E4D"/>
    <w:rsid w:val="15DB5367"/>
    <w:rsid w:val="15DE0CF5"/>
    <w:rsid w:val="15E35542"/>
    <w:rsid w:val="15FF23F7"/>
    <w:rsid w:val="16315EBE"/>
    <w:rsid w:val="16810BF3"/>
    <w:rsid w:val="169326D4"/>
    <w:rsid w:val="16B8213B"/>
    <w:rsid w:val="16BB7DAC"/>
    <w:rsid w:val="16BF796D"/>
    <w:rsid w:val="16C531D6"/>
    <w:rsid w:val="16F2564D"/>
    <w:rsid w:val="17084E70"/>
    <w:rsid w:val="170F5060"/>
    <w:rsid w:val="171D1FCA"/>
    <w:rsid w:val="173D23C0"/>
    <w:rsid w:val="17444EB7"/>
    <w:rsid w:val="17454DB0"/>
    <w:rsid w:val="175956CC"/>
    <w:rsid w:val="1773582D"/>
    <w:rsid w:val="17793FC0"/>
    <w:rsid w:val="17914C67"/>
    <w:rsid w:val="179411ED"/>
    <w:rsid w:val="17BF71A9"/>
    <w:rsid w:val="17C446C0"/>
    <w:rsid w:val="17D02652"/>
    <w:rsid w:val="17D83747"/>
    <w:rsid w:val="18101632"/>
    <w:rsid w:val="181F78CD"/>
    <w:rsid w:val="18267CA4"/>
    <w:rsid w:val="183471DC"/>
    <w:rsid w:val="18500874"/>
    <w:rsid w:val="18950986"/>
    <w:rsid w:val="18BC0D75"/>
    <w:rsid w:val="18BC70D4"/>
    <w:rsid w:val="18ED6A14"/>
    <w:rsid w:val="190052A3"/>
    <w:rsid w:val="19071251"/>
    <w:rsid w:val="192F59D1"/>
    <w:rsid w:val="193058E6"/>
    <w:rsid w:val="194B54E8"/>
    <w:rsid w:val="19572330"/>
    <w:rsid w:val="195E6751"/>
    <w:rsid w:val="19A15454"/>
    <w:rsid w:val="19BC2A56"/>
    <w:rsid w:val="19D81AB2"/>
    <w:rsid w:val="19DE635C"/>
    <w:rsid w:val="1A057317"/>
    <w:rsid w:val="1A0C0D02"/>
    <w:rsid w:val="1A1B5A97"/>
    <w:rsid w:val="1A2D1423"/>
    <w:rsid w:val="1A492AA3"/>
    <w:rsid w:val="1A6C3968"/>
    <w:rsid w:val="1A8A3DEE"/>
    <w:rsid w:val="1A95764C"/>
    <w:rsid w:val="1A9F6725"/>
    <w:rsid w:val="1AA36FBF"/>
    <w:rsid w:val="1AAC0C10"/>
    <w:rsid w:val="1B0A56DF"/>
    <w:rsid w:val="1B1078D3"/>
    <w:rsid w:val="1B14756A"/>
    <w:rsid w:val="1B1F6C2C"/>
    <w:rsid w:val="1B25303E"/>
    <w:rsid w:val="1B5215DA"/>
    <w:rsid w:val="1B58691F"/>
    <w:rsid w:val="1B6A60FA"/>
    <w:rsid w:val="1B70159F"/>
    <w:rsid w:val="1B763EC3"/>
    <w:rsid w:val="1B852BE2"/>
    <w:rsid w:val="1B97409A"/>
    <w:rsid w:val="1BA57132"/>
    <w:rsid w:val="1BAD4DAF"/>
    <w:rsid w:val="1BC6429E"/>
    <w:rsid w:val="1BE134E0"/>
    <w:rsid w:val="1BFE5742"/>
    <w:rsid w:val="1C45434E"/>
    <w:rsid w:val="1C5A24DF"/>
    <w:rsid w:val="1C5B3C94"/>
    <w:rsid w:val="1C9553F8"/>
    <w:rsid w:val="1CA8012C"/>
    <w:rsid w:val="1CB33AD0"/>
    <w:rsid w:val="1CB87339"/>
    <w:rsid w:val="1CC63804"/>
    <w:rsid w:val="1CD35F20"/>
    <w:rsid w:val="1CE70716"/>
    <w:rsid w:val="1D507ADD"/>
    <w:rsid w:val="1D775085"/>
    <w:rsid w:val="1D8E29C0"/>
    <w:rsid w:val="1D9A07EC"/>
    <w:rsid w:val="1D9E208B"/>
    <w:rsid w:val="1DB5481E"/>
    <w:rsid w:val="1DF6144C"/>
    <w:rsid w:val="1E146D3B"/>
    <w:rsid w:val="1E2E04EB"/>
    <w:rsid w:val="1E3C5517"/>
    <w:rsid w:val="1E403142"/>
    <w:rsid w:val="1E442005"/>
    <w:rsid w:val="1E733517"/>
    <w:rsid w:val="1EA44D1C"/>
    <w:rsid w:val="1EB11F91"/>
    <w:rsid w:val="1EDC3843"/>
    <w:rsid w:val="1EDD6BE3"/>
    <w:rsid w:val="1EE655CC"/>
    <w:rsid w:val="1EEE4458"/>
    <w:rsid w:val="1EFD3F8A"/>
    <w:rsid w:val="1F022AED"/>
    <w:rsid w:val="1F205219"/>
    <w:rsid w:val="1F2B2AFE"/>
    <w:rsid w:val="1F374545"/>
    <w:rsid w:val="1F9F6868"/>
    <w:rsid w:val="1FBA5176"/>
    <w:rsid w:val="1FBE23F0"/>
    <w:rsid w:val="1FD3028A"/>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FA7076"/>
    <w:rsid w:val="213845A4"/>
    <w:rsid w:val="213866AB"/>
    <w:rsid w:val="213D1BBA"/>
    <w:rsid w:val="214E3DE3"/>
    <w:rsid w:val="21626989"/>
    <w:rsid w:val="216C3615"/>
    <w:rsid w:val="2170626B"/>
    <w:rsid w:val="21874F17"/>
    <w:rsid w:val="21A97EF3"/>
    <w:rsid w:val="21C332BA"/>
    <w:rsid w:val="21C36564"/>
    <w:rsid w:val="21DE339D"/>
    <w:rsid w:val="21E32762"/>
    <w:rsid w:val="21E549AF"/>
    <w:rsid w:val="221A1EFC"/>
    <w:rsid w:val="22285571"/>
    <w:rsid w:val="22460F43"/>
    <w:rsid w:val="22596EC8"/>
    <w:rsid w:val="22742880"/>
    <w:rsid w:val="22B44C08"/>
    <w:rsid w:val="22CA3922"/>
    <w:rsid w:val="22D905B4"/>
    <w:rsid w:val="22DD5403"/>
    <w:rsid w:val="22E54C87"/>
    <w:rsid w:val="22F369D5"/>
    <w:rsid w:val="23241284"/>
    <w:rsid w:val="23386ADD"/>
    <w:rsid w:val="233D2346"/>
    <w:rsid w:val="234A05BF"/>
    <w:rsid w:val="235558E1"/>
    <w:rsid w:val="2358717F"/>
    <w:rsid w:val="23735D67"/>
    <w:rsid w:val="23A12365"/>
    <w:rsid w:val="23B1063E"/>
    <w:rsid w:val="23C30A9D"/>
    <w:rsid w:val="23CA3163"/>
    <w:rsid w:val="23CD3AA8"/>
    <w:rsid w:val="23DC1B5F"/>
    <w:rsid w:val="23E24555"/>
    <w:rsid w:val="23E34921"/>
    <w:rsid w:val="241A52B3"/>
    <w:rsid w:val="24246EC1"/>
    <w:rsid w:val="24634832"/>
    <w:rsid w:val="24697450"/>
    <w:rsid w:val="249E0AD9"/>
    <w:rsid w:val="24E32932"/>
    <w:rsid w:val="24EF7670"/>
    <w:rsid w:val="24FB4266"/>
    <w:rsid w:val="251D41DD"/>
    <w:rsid w:val="252E7EED"/>
    <w:rsid w:val="2533755C"/>
    <w:rsid w:val="25357778"/>
    <w:rsid w:val="25382DC5"/>
    <w:rsid w:val="25387269"/>
    <w:rsid w:val="2543137B"/>
    <w:rsid w:val="257064E3"/>
    <w:rsid w:val="25745245"/>
    <w:rsid w:val="257D4C7B"/>
    <w:rsid w:val="259A3A7F"/>
    <w:rsid w:val="25DD571A"/>
    <w:rsid w:val="26025757"/>
    <w:rsid w:val="261E645E"/>
    <w:rsid w:val="2629095F"/>
    <w:rsid w:val="2641331F"/>
    <w:rsid w:val="26546F2F"/>
    <w:rsid w:val="265C7152"/>
    <w:rsid w:val="267267AA"/>
    <w:rsid w:val="26770F44"/>
    <w:rsid w:val="269E759F"/>
    <w:rsid w:val="26AB5818"/>
    <w:rsid w:val="26B26BA7"/>
    <w:rsid w:val="26D22DA5"/>
    <w:rsid w:val="2701786C"/>
    <w:rsid w:val="270D56CC"/>
    <w:rsid w:val="270F7B55"/>
    <w:rsid w:val="27321263"/>
    <w:rsid w:val="27624129"/>
    <w:rsid w:val="27985ED8"/>
    <w:rsid w:val="27DB5851"/>
    <w:rsid w:val="27F2197C"/>
    <w:rsid w:val="27F46410"/>
    <w:rsid w:val="282C7AB8"/>
    <w:rsid w:val="28A7153D"/>
    <w:rsid w:val="28E84B02"/>
    <w:rsid w:val="29075A9A"/>
    <w:rsid w:val="29087CE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B78B5"/>
    <w:rsid w:val="2B577997"/>
    <w:rsid w:val="2B85488A"/>
    <w:rsid w:val="2B856638"/>
    <w:rsid w:val="2B8D3E6A"/>
    <w:rsid w:val="2B91322F"/>
    <w:rsid w:val="2B954639"/>
    <w:rsid w:val="2BB1742D"/>
    <w:rsid w:val="2BE45A54"/>
    <w:rsid w:val="2BEF7F55"/>
    <w:rsid w:val="2BF81500"/>
    <w:rsid w:val="2C163855"/>
    <w:rsid w:val="2C464019"/>
    <w:rsid w:val="2C567FD4"/>
    <w:rsid w:val="2C622E1D"/>
    <w:rsid w:val="2C653E27"/>
    <w:rsid w:val="2C7F577D"/>
    <w:rsid w:val="2C8763E0"/>
    <w:rsid w:val="2CA77CA8"/>
    <w:rsid w:val="2CB714D8"/>
    <w:rsid w:val="2CD45AC9"/>
    <w:rsid w:val="2CDE17FC"/>
    <w:rsid w:val="2D346567"/>
    <w:rsid w:val="2D450775"/>
    <w:rsid w:val="2D460049"/>
    <w:rsid w:val="2D5877CF"/>
    <w:rsid w:val="2D591084"/>
    <w:rsid w:val="2D6819FE"/>
    <w:rsid w:val="2D6F134E"/>
    <w:rsid w:val="2D7340DD"/>
    <w:rsid w:val="2D7B4196"/>
    <w:rsid w:val="2DA43BBB"/>
    <w:rsid w:val="2DA95518"/>
    <w:rsid w:val="2DCE005C"/>
    <w:rsid w:val="2DD65871"/>
    <w:rsid w:val="2DDB4C35"/>
    <w:rsid w:val="2E13617D"/>
    <w:rsid w:val="2E1665D1"/>
    <w:rsid w:val="2E291E44"/>
    <w:rsid w:val="2E4667E7"/>
    <w:rsid w:val="2E4A3E34"/>
    <w:rsid w:val="2E4D28B7"/>
    <w:rsid w:val="2E556795"/>
    <w:rsid w:val="2E56250D"/>
    <w:rsid w:val="2E5B0E01"/>
    <w:rsid w:val="2E60796D"/>
    <w:rsid w:val="2E664D30"/>
    <w:rsid w:val="2E9B7198"/>
    <w:rsid w:val="2EB61431"/>
    <w:rsid w:val="2EC721CD"/>
    <w:rsid w:val="2ECE6063"/>
    <w:rsid w:val="2ED925F4"/>
    <w:rsid w:val="2EE93382"/>
    <w:rsid w:val="2EEC3C2A"/>
    <w:rsid w:val="2EEC4152"/>
    <w:rsid w:val="2EF011A9"/>
    <w:rsid w:val="2F1321AD"/>
    <w:rsid w:val="2F1403FE"/>
    <w:rsid w:val="2FB120F1"/>
    <w:rsid w:val="2FB67708"/>
    <w:rsid w:val="2FC17E5A"/>
    <w:rsid w:val="2FC376E5"/>
    <w:rsid w:val="2FC82BFF"/>
    <w:rsid w:val="2FCA0440"/>
    <w:rsid w:val="2FD80210"/>
    <w:rsid w:val="2FD80372"/>
    <w:rsid w:val="2FEC4ED7"/>
    <w:rsid w:val="2FEE24CD"/>
    <w:rsid w:val="2FF95846"/>
    <w:rsid w:val="301A6B14"/>
    <w:rsid w:val="30275F10"/>
    <w:rsid w:val="3038011D"/>
    <w:rsid w:val="30696528"/>
    <w:rsid w:val="3071674E"/>
    <w:rsid w:val="3078677F"/>
    <w:rsid w:val="3092366E"/>
    <w:rsid w:val="309A4933"/>
    <w:rsid w:val="30BF1DA1"/>
    <w:rsid w:val="30C13C6B"/>
    <w:rsid w:val="30CE0F36"/>
    <w:rsid w:val="30E402A4"/>
    <w:rsid w:val="3106646D"/>
    <w:rsid w:val="310B546B"/>
    <w:rsid w:val="311B745B"/>
    <w:rsid w:val="311F196C"/>
    <w:rsid w:val="314C7472"/>
    <w:rsid w:val="315C6601"/>
    <w:rsid w:val="318C4BC4"/>
    <w:rsid w:val="31905D36"/>
    <w:rsid w:val="31992E3D"/>
    <w:rsid w:val="31BB4C14"/>
    <w:rsid w:val="31C37EBA"/>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E1609"/>
    <w:rsid w:val="33462B51"/>
    <w:rsid w:val="33753436"/>
    <w:rsid w:val="3379430E"/>
    <w:rsid w:val="33CF55B1"/>
    <w:rsid w:val="33E572FC"/>
    <w:rsid w:val="34084EE4"/>
    <w:rsid w:val="345728AD"/>
    <w:rsid w:val="348E4BCA"/>
    <w:rsid w:val="34CC4FD9"/>
    <w:rsid w:val="34E6283D"/>
    <w:rsid w:val="34E72111"/>
    <w:rsid w:val="34F327CB"/>
    <w:rsid w:val="35447C1F"/>
    <w:rsid w:val="35642417"/>
    <w:rsid w:val="35956CEF"/>
    <w:rsid w:val="35C81F43"/>
    <w:rsid w:val="35D72186"/>
    <w:rsid w:val="35D7239F"/>
    <w:rsid w:val="35DD16AE"/>
    <w:rsid w:val="35FC5E78"/>
    <w:rsid w:val="36146513"/>
    <w:rsid w:val="361E799B"/>
    <w:rsid w:val="362265DD"/>
    <w:rsid w:val="365C268B"/>
    <w:rsid w:val="365D1743"/>
    <w:rsid w:val="366B011F"/>
    <w:rsid w:val="3699568D"/>
    <w:rsid w:val="369B006A"/>
    <w:rsid w:val="36AD4AAB"/>
    <w:rsid w:val="36ED19B2"/>
    <w:rsid w:val="36F32FEF"/>
    <w:rsid w:val="371148B0"/>
    <w:rsid w:val="37242980"/>
    <w:rsid w:val="376C4B50"/>
    <w:rsid w:val="377D6D5D"/>
    <w:rsid w:val="37A34A15"/>
    <w:rsid w:val="37AB1B1C"/>
    <w:rsid w:val="37AD49B3"/>
    <w:rsid w:val="37BB3A75"/>
    <w:rsid w:val="37C82DDB"/>
    <w:rsid w:val="37E56DDC"/>
    <w:rsid w:val="37EB3CC7"/>
    <w:rsid w:val="37F30DCD"/>
    <w:rsid w:val="380F0F09"/>
    <w:rsid w:val="38547ABE"/>
    <w:rsid w:val="385C6972"/>
    <w:rsid w:val="3870241E"/>
    <w:rsid w:val="38730AA5"/>
    <w:rsid w:val="38F34E7F"/>
    <w:rsid w:val="38FE1678"/>
    <w:rsid w:val="391E6CA0"/>
    <w:rsid w:val="392A06C6"/>
    <w:rsid w:val="393618B9"/>
    <w:rsid w:val="39592208"/>
    <w:rsid w:val="396F26D5"/>
    <w:rsid w:val="397703E0"/>
    <w:rsid w:val="399A1E48"/>
    <w:rsid w:val="3A0230D8"/>
    <w:rsid w:val="3A1A0893"/>
    <w:rsid w:val="3A1F129B"/>
    <w:rsid w:val="3A312C2F"/>
    <w:rsid w:val="3A406970"/>
    <w:rsid w:val="3A4B1969"/>
    <w:rsid w:val="3A6164C2"/>
    <w:rsid w:val="3A684667"/>
    <w:rsid w:val="3A6F2772"/>
    <w:rsid w:val="3A767CC3"/>
    <w:rsid w:val="3A8B353F"/>
    <w:rsid w:val="3A9C5C09"/>
    <w:rsid w:val="3AC84793"/>
    <w:rsid w:val="3ADB6274"/>
    <w:rsid w:val="3B17625C"/>
    <w:rsid w:val="3B2D1B71"/>
    <w:rsid w:val="3B4545C2"/>
    <w:rsid w:val="3B512245"/>
    <w:rsid w:val="3B5D4EDB"/>
    <w:rsid w:val="3B8A1885"/>
    <w:rsid w:val="3BE719FB"/>
    <w:rsid w:val="3BF375EE"/>
    <w:rsid w:val="3BFA097C"/>
    <w:rsid w:val="3C045180"/>
    <w:rsid w:val="3C0B4937"/>
    <w:rsid w:val="3C273A53"/>
    <w:rsid w:val="3C7324DC"/>
    <w:rsid w:val="3C776A17"/>
    <w:rsid w:val="3CA164D5"/>
    <w:rsid w:val="3CAF07A0"/>
    <w:rsid w:val="3CB90837"/>
    <w:rsid w:val="3CF47AC1"/>
    <w:rsid w:val="3CFC0724"/>
    <w:rsid w:val="3D071149"/>
    <w:rsid w:val="3D0A4BEF"/>
    <w:rsid w:val="3D356E72"/>
    <w:rsid w:val="3D477BF1"/>
    <w:rsid w:val="3D6469F5"/>
    <w:rsid w:val="3D6D4830"/>
    <w:rsid w:val="3D7038E4"/>
    <w:rsid w:val="3D8C02D2"/>
    <w:rsid w:val="3D8D7DF6"/>
    <w:rsid w:val="3DAC3FAD"/>
    <w:rsid w:val="3DB42DAD"/>
    <w:rsid w:val="3DD841DC"/>
    <w:rsid w:val="3E0B6E71"/>
    <w:rsid w:val="3E293777"/>
    <w:rsid w:val="3E2E2399"/>
    <w:rsid w:val="3E773CC4"/>
    <w:rsid w:val="3E7D65A7"/>
    <w:rsid w:val="3E9D58CC"/>
    <w:rsid w:val="3EB52009"/>
    <w:rsid w:val="3EC51715"/>
    <w:rsid w:val="3EE14075"/>
    <w:rsid w:val="3EF773F5"/>
    <w:rsid w:val="3F3D179E"/>
    <w:rsid w:val="3F68261E"/>
    <w:rsid w:val="3F724CCD"/>
    <w:rsid w:val="3F732F1F"/>
    <w:rsid w:val="3F972E59"/>
    <w:rsid w:val="3F9817C7"/>
    <w:rsid w:val="3FA330D9"/>
    <w:rsid w:val="3FB928FC"/>
    <w:rsid w:val="3FBC01E5"/>
    <w:rsid w:val="3FD339BE"/>
    <w:rsid w:val="40041DC9"/>
    <w:rsid w:val="40093EB5"/>
    <w:rsid w:val="4023636B"/>
    <w:rsid w:val="404E33AC"/>
    <w:rsid w:val="40944CDF"/>
    <w:rsid w:val="409A4B3C"/>
    <w:rsid w:val="40A3502A"/>
    <w:rsid w:val="40D45C40"/>
    <w:rsid w:val="40E060E5"/>
    <w:rsid w:val="40E73CED"/>
    <w:rsid w:val="41061B71"/>
    <w:rsid w:val="41270465"/>
    <w:rsid w:val="413F6153"/>
    <w:rsid w:val="41503989"/>
    <w:rsid w:val="4169778A"/>
    <w:rsid w:val="4185518C"/>
    <w:rsid w:val="41A82C28"/>
    <w:rsid w:val="41CC4B69"/>
    <w:rsid w:val="41D028AB"/>
    <w:rsid w:val="41DE7602"/>
    <w:rsid w:val="41FD7266"/>
    <w:rsid w:val="420B190B"/>
    <w:rsid w:val="422A154F"/>
    <w:rsid w:val="426A7782"/>
    <w:rsid w:val="426C1EA8"/>
    <w:rsid w:val="42A67168"/>
    <w:rsid w:val="42A72EE0"/>
    <w:rsid w:val="42A87CB4"/>
    <w:rsid w:val="42A96C58"/>
    <w:rsid w:val="42D812EB"/>
    <w:rsid w:val="42E6709F"/>
    <w:rsid w:val="432B4C89"/>
    <w:rsid w:val="43356E10"/>
    <w:rsid w:val="43374264"/>
    <w:rsid w:val="4355099C"/>
    <w:rsid w:val="4368266F"/>
    <w:rsid w:val="438356FB"/>
    <w:rsid w:val="439E6D9C"/>
    <w:rsid w:val="43B43B06"/>
    <w:rsid w:val="43C23312"/>
    <w:rsid w:val="43C45223"/>
    <w:rsid w:val="43CB6E54"/>
    <w:rsid w:val="43F839F3"/>
    <w:rsid w:val="43FE3C8D"/>
    <w:rsid w:val="44112D07"/>
    <w:rsid w:val="44114AB5"/>
    <w:rsid w:val="441F3676"/>
    <w:rsid w:val="44694C1E"/>
    <w:rsid w:val="44714119"/>
    <w:rsid w:val="44805DDA"/>
    <w:rsid w:val="448B53DB"/>
    <w:rsid w:val="44A76ACB"/>
    <w:rsid w:val="44B20519"/>
    <w:rsid w:val="44C63AF1"/>
    <w:rsid w:val="44C93B18"/>
    <w:rsid w:val="44DE52DF"/>
    <w:rsid w:val="44F16E0F"/>
    <w:rsid w:val="45012241"/>
    <w:rsid w:val="450E7246"/>
    <w:rsid w:val="45204C7C"/>
    <w:rsid w:val="45284952"/>
    <w:rsid w:val="453C2005"/>
    <w:rsid w:val="45575091"/>
    <w:rsid w:val="457E0246"/>
    <w:rsid w:val="45D264C6"/>
    <w:rsid w:val="462A00B0"/>
    <w:rsid w:val="463827CD"/>
    <w:rsid w:val="46410CA0"/>
    <w:rsid w:val="46650793"/>
    <w:rsid w:val="4665733A"/>
    <w:rsid w:val="468A6DA0"/>
    <w:rsid w:val="46A55352"/>
    <w:rsid w:val="46A9095F"/>
    <w:rsid w:val="46BF3AEA"/>
    <w:rsid w:val="46D00C57"/>
    <w:rsid w:val="46D06EA9"/>
    <w:rsid w:val="46E666CD"/>
    <w:rsid w:val="46FF32EA"/>
    <w:rsid w:val="47316912"/>
    <w:rsid w:val="47332F94"/>
    <w:rsid w:val="473407B4"/>
    <w:rsid w:val="473668D2"/>
    <w:rsid w:val="473A07C7"/>
    <w:rsid w:val="47486A40"/>
    <w:rsid w:val="47541888"/>
    <w:rsid w:val="475D1F08"/>
    <w:rsid w:val="4770243A"/>
    <w:rsid w:val="47915049"/>
    <w:rsid w:val="47946129"/>
    <w:rsid w:val="47B4689E"/>
    <w:rsid w:val="47BF4370"/>
    <w:rsid w:val="47E10C42"/>
    <w:rsid w:val="48066D69"/>
    <w:rsid w:val="48127E9C"/>
    <w:rsid w:val="48194880"/>
    <w:rsid w:val="4831012F"/>
    <w:rsid w:val="48313978"/>
    <w:rsid w:val="48590C54"/>
    <w:rsid w:val="48735D3E"/>
    <w:rsid w:val="48AE321A"/>
    <w:rsid w:val="48B22D24"/>
    <w:rsid w:val="48BD520B"/>
    <w:rsid w:val="48DC24D8"/>
    <w:rsid w:val="48E00EFA"/>
    <w:rsid w:val="493D6D81"/>
    <w:rsid w:val="494075D7"/>
    <w:rsid w:val="49417BEA"/>
    <w:rsid w:val="494D2A33"/>
    <w:rsid w:val="49507E2D"/>
    <w:rsid w:val="496164DE"/>
    <w:rsid w:val="496E2078"/>
    <w:rsid w:val="49971FA0"/>
    <w:rsid w:val="49A93869"/>
    <w:rsid w:val="49B3195B"/>
    <w:rsid w:val="49BE748D"/>
    <w:rsid w:val="49BF26F5"/>
    <w:rsid w:val="49E2286F"/>
    <w:rsid w:val="4A183041"/>
    <w:rsid w:val="4A283338"/>
    <w:rsid w:val="4A2C0B8E"/>
    <w:rsid w:val="4A527BD5"/>
    <w:rsid w:val="4A8E1667"/>
    <w:rsid w:val="4A8F2BD7"/>
    <w:rsid w:val="4A9C3C23"/>
    <w:rsid w:val="4AA03036"/>
    <w:rsid w:val="4AC71EA0"/>
    <w:rsid w:val="4ACB00B3"/>
    <w:rsid w:val="4AD131F0"/>
    <w:rsid w:val="4ADF590D"/>
    <w:rsid w:val="4ADF76BB"/>
    <w:rsid w:val="4AF75402"/>
    <w:rsid w:val="4B005883"/>
    <w:rsid w:val="4B2750BC"/>
    <w:rsid w:val="4B3D0E9A"/>
    <w:rsid w:val="4B984596"/>
    <w:rsid w:val="4BA8046F"/>
    <w:rsid w:val="4BBD5522"/>
    <w:rsid w:val="4BBF5AEA"/>
    <w:rsid w:val="4BD411EA"/>
    <w:rsid w:val="4BD72A88"/>
    <w:rsid w:val="4BD94A91"/>
    <w:rsid w:val="4BE47AB5"/>
    <w:rsid w:val="4C0849EF"/>
    <w:rsid w:val="4C0C0983"/>
    <w:rsid w:val="4C1D340E"/>
    <w:rsid w:val="4C291416"/>
    <w:rsid w:val="4C343A36"/>
    <w:rsid w:val="4C4243A5"/>
    <w:rsid w:val="4C433C79"/>
    <w:rsid w:val="4C6F1289"/>
    <w:rsid w:val="4C76502E"/>
    <w:rsid w:val="4C7D6DA6"/>
    <w:rsid w:val="4C8B5807"/>
    <w:rsid w:val="4C96024D"/>
    <w:rsid w:val="4CA253F6"/>
    <w:rsid w:val="4CAF130F"/>
    <w:rsid w:val="4CC05143"/>
    <w:rsid w:val="4CEF71A5"/>
    <w:rsid w:val="4CFA182E"/>
    <w:rsid w:val="4D0E2EA6"/>
    <w:rsid w:val="4D4B54DB"/>
    <w:rsid w:val="4D4D1254"/>
    <w:rsid w:val="4D5F6B21"/>
    <w:rsid w:val="4D655222"/>
    <w:rsid w:val="4D9C4D52"/>
    <w:rsid w:val="4DAA551A"/>
    <w:rsid w:val="4DAB4BAF"/>
    <w:rsid w:val="4DAB6F07"/>
    <w:rsid w:val="4DB27309"/>
    <w:rsid w:val="4DB5333B"/>
    <w:rsid w:val="4DBC6C0B"/>
    <w:rsid w:val="4DEB281B"/>
    <w:rsid w:val="4DF3329F"/>
    <w:rsid w:val="4E006DA4"/>
    <w:rsid w:val="4E140649"/>
    <w:rsid w:val="4E157897"/>
    <w:rsid w:val="4E17596E"/>
    <w:rsid w:val="4E277EE2"/>
    <w:rsid w:val="4E393586"/>
    <w:rsid w:val="4E5502CF"/>
    <w:rsid w:val="4E6B6DC6"/>
    <w:rsid w:val="4E7737CE"/>
    <w:rsid w:val="4E8332C9"/>
    <w:rsid w:val="4E8862BB"/>
    <w:rsid w:val="4E906552"/>
    <w:rsid w:val="4E946AE6"/>
    <w:rsid w:val="4E992277"/>
    <w:rsid w:val="4EA037B3"/>
    <w:rsid w:val="4EA74154"/>
    <w:rsid w:val="4EA76741"/>
    <w:rsid w:val="4EAD2C0C"/>
    <w:rsid w:val="4EBF51DF"/>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615016"/>
    <w:rsid w:val="50630069"/>
    <w:rsid w:val="5075461D"/>
    <w:rsid w:val="50770396"/>
    <w:rsid w:val="508F56DF"/>
    <w:rsid w:val="509701A3"/>
    <w:rsid w:val="50975E07"/>
    <w:rsid w:val="50C1132B"/>
    <w:rsid w:val="50E934F1"/>
    <w:rsid w:val="50FD0E4D"/>
    <w:rsid w:val="51036279"/>
    <w:rsid w:val="510D2ABC"/>
    <w:rsid w:val="51181B78"/>
    <w:rsid w:val="512A1E16"/>
    <w:rsid w:val="515F1555"/>
    <w:rsid w:val="51722E57"/>
    <w:rsid w:val="51C07B1A"/>
    <w:rsid w:val="51FF7701"/>
    <w:rsid w:val="522105B9"/>
    <w:rsid w:val="525564B4"/>
    <w:rsid w:val="525F39D4"/>
    <w:rsid w:val="525F7472"/>
    <w:rsid w:val="526121BF"/>
    <w:rsid w:val="52691F60"/>
    <w:rsid w:val="52C5363A"/>
    <w:rsid w:val="52F42171"/>
    <w:rsid w:val="52FE08FA"/>
    <w:rsid w:val="531225F7"/>
    <w:rsid w:val="532760A3"/>
    <w:rsid w:val="537B1F4B"/>
    <w:rsid w:val="53AB6CD4"/>
    <w:rsid w:val="53AE2320"/>
    <w:rsid w:val="53C438F2"/>
    <w:rsid w:val="53CC6C4A"/>
    <w:rsid w:val="53D17DBD"/>
    <w:rsid w:val="5402441A"/>
    <w:rsid w:val="540E1011"/>
    <w:rsid w:val="54273E81"/>
    <w:rsid w:val="543A3BB4"/>
    <w:rsid w:val="547669F3"/>
    <w:rsid w:val="54894AD3"/>
    <w:rsid w:val="54932594"/>
    <w:rsid w:val="54986C87"/>
    <w:rsid w:val="54B84D52"/>
    <w:rsid w:val="54C24E9D"/>
    <w:rsid w:val="54D45DB6"/>
    <w:rsid w:val="54D9766C"/>
    <w:rsid w:val="54DF7844"/>
    <w:rsid w:val="54EA55DA"/>
    <w:rsid w:val="54F309DA"/>
    <w:rsid w:val="5511772D"/>
    <w:rsid w:val="552515D6"/>
    <w:rsid w:val="55253355"/>
    <w:rsid w:val="5543118E"/>
    <w:rsid w:val="55480552"/>
    <w:rsid w:val="556E1D04"/>
    <w:rsid w:val="55801A9A"/>
    <w:rsid w:val="55822579"/>
    <w:rsid w:val="558E2409"/>
    <w:rsid w:val="55C523D8"/>
    <w:rsid w:val="55D7633F"/>
    <w:rsid w:val="55FC3817"/>
    <w:rsid w:val="562B2E63"/>
    <w:rsid w:val="56334145"/>
    <w:rsid w:val="56595C72"/>
    <w:rsid w:val="568332F5"/>
    <w:rsid w:val="568832FC"/>
    <w:rsid w:val="569C0B56"/>
    <w:rsid w:val="56A14AB8"/>
    <w:rsid w:val="56AB0D99"/>
    <w:rsid w:val="56C20A78"/>
    <w:rsid w:val="57193F55"/>
    <w:rsid w:val="571A6972"/>
    <w:rsid w:val="57283E15"/>
    <w:rsid w:val="57603931"/>
    <w:rsid w:val="57684EDC"/>
    <w:rsid w:val="576D24F2"/>
    <w:rsid w:val="57827D4C"/>
    <w:rsid w:val="578515EA"/>
    <w:rsid w:val="578B7EF1"/>
    <w:rsid w:val="579932E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2FC8"/>
    <w:rsid w:val="5889510A"/>
    <w:rsid w:val="589917F1"/>
    <w:rsid w:val="58AD3FE7"/>
    <w:rsid w:val="58BF6D7E"/>
    <w:rsid w:val="58DD0FB2"/>
    <w:rsid w:val="58FF6F54"/>
    <w:rsid w:val="59072D82"/>
    <w:rsid w:val="590D7AE9"/>
    <w:rsid w:val="591075D9"/>
    <w:rsid w:val="591A4836"/>
    <w:rsid w:val="593432C8"/>
    <w:rsid w:val="59347445"/>
    <w:rsid w:val="59495988"/>
    <w:rsid w:val="59594ADC"/>
    <w:rsid w:val="596A0A97"/>
    <w:rsid w:val="59790C40"/>
    <w:rsid w:val="59D95C1D"/>
    <w:rsid w:val="59DD395F"/>
    <w:rsid w:val="59F3663D"/>
    <w:rsid w:val="5A022C86"/>
    <w:rsid w:val="5A095DE3"/>
    <w:rsid w:val="5A221372"/>
    <w:rsid w:val="5A2813B3"/>
    <w:rsid w:val="5A2A2DC5"/>
    <w:rsid w:val="5A2B5B3C"/>
    <w:rsid w:val="5A2E7D17"/>
    <w:rsid w:val="5A4404D4"/>
    <w:rsid w:val="5A4532B2"/>
    <w:rsid w:val="5A4C1CAA"/>
    <w:rsid w:val="5A643739"/>
    <w:rsid w:val="5A6951F3"/>
    <w:rsid w:val="5A6E2809"/>
    <w:rsid w:val="5A9658BC"/>
    <w:rsid w:val="5A977C7E"/>
    <w:rsid w:val="5AA2162C"/>
    <w:rsid w:val="5AA56DC0"/>
    <w:rsid w:val="5AA71877"/>
    <w:rsid w:val="5ADD34EB"/>
    <w:rsid w:val="5AF35B26"/>
    <w:rsid w:val="5AF52A96"/>
    <w:rsid w:val="5B0D2022"/>
    <w:rsid w:val="5B0E18F6"/>
    <w:rsid w:val="5B2B70A8"/>
    <w:rsid w:val="5B2E7DD0"/>
    <w:rsid w:val="5B433C96"/>
    <w:rsid w:val="5B557525"/>
    <w:rsid w:val="5B9F76C2"/>
    <w:rsid w:val="5BAB66FD"/>
    <w:rsid w:val="5BAE60A6"/>
    <w:rsid w:val="5BB110D5"/>
    <w:rsid w:val="5BE93A0D"/>
    <w:rsid w:val="5BF5743A"/>
    <w:rsid w:val="5BF70B82"/>
    <w:rsid w:val="5C323009"/>
    <w:rsid w:val="5C403BA8"/>
    <w:rsid w:val="5C596F16"/>
    <w:rsid w:val="5C5F68AD"/>
    <w:rsid w:val="5C716AEB"/>
    <w:rsid w:val="5CA84F8B"/>
    <w:rsid w:val="5CB96ED3"/>
    <w:rsid w:val="5CC130C4"/>
    <w:rsid w:val="5CD90ADF"/>
    <w:rsid w:val="5CDA23D8"/>
    <w:rsid w:val="5CFB5F03"/>
    <w:rsid w:val="5D042FB1"/>
    <w:rsid w:val="5D0A2AEA"/>
    <w:rsid w:val="5D1256CE"/>
    <w:rsid w:val="5D1839D2"/>
    <w:rsid w:val="5D2C0B5A"/>
    <w:rsid w:val="5D413DC8"/>
    <w:rsid w:val="5D7D18C9"/>
    <w:rsid w:val="5D7E7207"/>
    <w:rsid w:val="5D7F6ADB"/>
    <w:rsid w:val="5D89410D"/>
    <w:rsid w:val="5DA30A1C"/>
    <w:rsid w:val="5DA37015"/>
    <w:rsid w:val="5DB669A8"/>
    <w:rsid w:val="5DD706C5"/>
    <w:rsid w:val="5DDE6A2E"/>
    <w:rsid w:val="5DED0627"/>
    <w:rsid w:val="5E20206C"/>
    <w:rsid w:val="5E277060"/>
    <w:rsid w:val="5E2F405E"/>
    <w:rsid w:val="5E3653EC"/>
    <w:rsid w:val="5E4C10B3"/>
    <w:rsid w:val="5E5166CA"/>
    <w:rsid w:val="5E5C74E0"/>
    <w:rsid w:val="5E933CA6"/>
    <w:rsid w:val="5E9828C6"/>
    <w:rsid w:val="5EA17573"/>
    <w:rsid w:val="5EB50523"/>
    <w:rsid w:val="5EC35A33"/>
    <w:rsid w:val="5EE42426"/>
    <w:rsid w:val="5EF42D65"/>
    <w:rsid w:val="5F2359CC"/>
    <w:rsid w:val="5F3E443F"/>
    <w:rsid w:val="5F426012"/>
    <w:rsid w:val="5F6F5649"/>
    <w:rsid w:val="5F821595"/>
    <w:rsid w:val="5F8F28CB"/>
    <w:rsid w:val="5F93061C"/>
    <w:rsid w:val="5FA10F8B"/>
    <w:rsid w:val="5FCB6008"/>
    <w:rsid w:val="5FE16210"/>
    <w:rsid w:val="5FE315A4"/>
    <w:rsid w:val="6022064D"/>
    <w:rsid w:val="60313C08"/>
    <w:rsid w:val="60347C37"/>
    <w:rsid w:val="60372B4A"/>
    <w:rsid w:val="60557B18"/>
    <w:rsid w:val="60754A11"/>
    <w:rsid w:val="607F6B0D"/>
    <w:rsid w:val="60AC408B"/>
    <w:rsid w:val="60B01E41"/>
    <w:rsid w:val="60CF7CC8"/>
    <w:rsid w:val="619D39D4"/>
    <w:rsid w:val="61FE0917"/>
    <w:rsid w:val="62126170"/>
    <w:rsid w:val="62426A55"/>
    <w:rsid w:val="624A297C"/>
    <w:rsid w:val="626A1B08"/>
    <w:rsid w:val="627209BD"/>
    <w:rsid w:val="627328A6"/>
    <w:rsid w:val="627D581B"/>
    <w:rsid w:val="62AA45FB"/>
    <w:rsid w:val="62BF78DD"/>
    <w:rsid w:val="62D43425"/>
    <w:rsid w:val="62D902A1"/>
    <w:rsid w:val="6310019E"/>
    <w:rsid w:val="63852E37"/>
    <w:rsid w:val="639C1C0E"/>
    <w:rsid w:val="63C27722"/>
    <w:rsid w:val="63CD67F3"/>
    <w:rsid w:val="640970FF"/>
    <w:rsid w:val="640D6BEF"/>
    <w:rsid w:val="641243DF"/>
    <w:rsid w:val="641461CF"/>
    <w:rsid w:val="641B2CD8"/>
    <w:rsid w:val="6449399F"/>
    <w:rsid w:val="64591E34"/>
    <w:rsid w:val="645C4626"/>
    <w:rsid w:val="646F78AA"/>
    <w:rsid w:val="648F27B3"/>
    <w:rsid w:val="649B41FB"/>
    <w:rsid w:val="64AC57D2"/>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5C7777"/>
    <w:rsid w:val="6668628A"/>
    <w:rsid w:val="667A42E4"/>
    <w:rsid w:val="66815672"/>
    <w:rsid w:val="669435F8"/>
    <w:rsid w:val="66A3383B"/>
    <w:rsid w:val="66A36D8F"/>
    <w:rsid w:val="66B71094"/>
    <w:rsid w:val="66BB0B84"/>
    <w:rsid w:val="66C525C0"/>
    <w:rsid w:val="66C70B33"/>
    <w:rsid w:val="66D87988"/>
    <w:rsid w:val="66E5278A"/>
    <w:rsid w:val="66E77DC1"/>
    <w:rsid w:val="670267B3"/>
    <w:rsid w:val="67144738"/>
    <w:rsid w:val="671B225D"/>
    <w:rsid w:val="671E6562"/>
    <w:rsid w:val="674039D2"/>
    <w:rsid w:val="6759039D"/>
    <w:rsid w:val="67815279"/>
    <w:rsid w:val="67A14B8C"/>
    <w:rsid w:val="67A2480A"/>
    <w:rsid w:val="67A535E2"/>
    <w:rsid w:val="67A73EDA"/>
    <w:rsid w:val="67BD26DA"/>
    <w:rsid w:val="67C954E1"/>
    <w:rsid w:val="68071BA7"/>
    <w:rsid w:val="681819D3"/>
    <w:rsid w:val="683330C2"/>
    <w:rsid w:val="684D3705"/>
    <w:rsid w:val="684D7F02"/>
    <w:rsid w:val="68600D38"/>
    <w:rsid w:val="68637725"/>
    <w:rsid w:val="688B0A2A"/>
    <w:rsid w:val="688C0519"/>
    <w:rsid w:val="689618A9"/>
    <w:rsid w:val="68B06EB8"/>
    <w:rsid w:val="68BC5088"/>
    <w:rsid w:val="68BE2792"/>
    <w:rsid w:val="68C87EC4"/>
    <w:rsid w:val="68CF63BB"/>
    <w:rsid w:val="68E00DC5"/>
    <w:rsid w:val="68EB4F78"/>
    <w:rsid w:val="69110F2F"/>
    <w:rsid w:val="69180510"/>
    <w:rsid w:val="692073C4"/>
    <w:rsid w:val="69256789"/>
    <w:rsid w:val="694B229D"/>
    <w:rsid w:val="69747710"/>
    <w:rsid w:val="69884D83"/>
    <w:rsid w:val="698A2B79"/>
    <w:rsid w:val="6999082B"/>
    <w:rsid w:val="69CE6E20"/>
    <w:rsid w:val="69EC26FF"/>
    <w:rsid w:val="6A1F58CE"/>
    <w:rsid w:val="6A225EDF"/>
    <w:rsid w:val="6A304492"/>
    <w:rsid w:val="6A352CCF"/>
    <w:rsid w:val="6A6340EF"/>
    <w:rsid w:val="6A694D9B"/>
    <w:rsid w:val="6A7716D3"/>
    <w:rsid w:val="6A9F07BD"/>
    <w:rsid w:val="6AA10091"/>
    <w:rsid w:val="6AAB0F10"/>
    <w:rsid w:val="6AAD4C88"/>
    <w:rsid w:val="6ABE0E2B"/>
    <w:rsid w:val="6ACD486F"/>
    <w:rsid w:val="6AE072F6"/>
    <w:rsid w:val="6AE44736"/>
    <w:rsid w:val="6AE8488B"/>
    <w:rsid w:val="6B0C1440"/>
    <w:rsid w:val="6B150726"/>
    <w:rsid w:val="6B1C3BBC"/>
    <w:rsid w:val="6B267C34"/>
    <w:rsid w:val="6B357E73"/>
    <w:rsid w:val="6B533403"/>
    <w:rsid w:val="6B564A3E"/>
    <w:rsid w:val="6B581098"/>
    <w:rsid w:val="6B67752D"/>
    <w:rsid w:val="6B6F239C"/>
    <w:rsid w:val="6B7C319A"/>
    <w:rsid w:val="6B7D0AFE"/>
    <w:rsid w:val="6BA347D7"/>
    <w:rsid w:val="6BCB09E9"/>
    <w:rsid w:val="6BDC4E44"/>
    <w:rsid w:val="6BF215FC"/>
    <w:rsid w:val="6BF608B1"/>
    <w:rsid w:val="6C040918"/>
    <w:rsid w:val="6C1A459F"/>
    <w:rsid w:val="6C554F6B"/>
    <w:rsid w:val="6C6628BD"/>
    <w:rsid w:val="6C700663"/>
    <w:rsid w:val="6C871509"/>
    <w:rsid w:val="6C9003BD"/>
    <w:rsid w:val="6C9B19F7"/>
    <w:rsid w:val="6CA66C1C"/>
    <w:rsid w:val="6CCB70C0"/>
    <w:rsid w:val="6CEC63D9"/>
    <w:rsid w:val="6CF85455"/>
    <w:rsid w:val="6D001942"/>
    <w:rsid w:val="6D024674"/>
    <w:rsid w:val="6D126C2B"/>
    <w:rsid w:val="6D1E21E1"/>
    <w:rsid w:val="6D3F4D9F"/>
    <w:rsid w:val="6D4713C4"/>
    <w:rsid w:val="6D7100A9"/>
    <w:rsid w:val="6D7553F4"/>
    <w:rsid w:val="6D763A57"/>
    <w:rsid w:val="6D7C7200"/>
    <w:rsid w:val="6D7F2586"/>
    <w:rsid w:val="6D994052"/>
    <w:rsid w:val="6D9E6BCF"/>
    <w:rsid w:val="6DA560EA"/>
    <w:rsid w:val="6DB14A8F"/>
    <w:rsid w:val="6DB817DB"/>
    <w:rsid w:val="6DC76061"/>
    <w:rsid w:val="6DEE10EF"/>
    <w:rsid w:val="6DF57072"/>
    <w:rsid w:val="6E012444"/>
    <w:rsid w:val="6E023A5A"/>
    <w:rsid w:val="6E47051F"/>
    <w:rsid w:val="6E4E6782"/>
    <w:rsid w:val="6E51741F"/>
    <w:rsid w:val="6E736531"/>
    <w:rsid w:val="6E8421A4"/>
    <w:rsid w:val="6E8B52E0"/>
    <w:rsid w:val="6E9028F6"/>
    <w:rsid w:val="6E9D31B5"/>
    <w:rsid w:val="6F6F4C02"/>
    <w:rsid w:val="6F767616"/>
    <w:rsid w:val="6F9E3859"/>
    <w:rsid w:val="6FC54F44"/>
    <w:rsid w:val="6FE23626"/>
    <w:rsid w:val="6FFD3FBC"/>
    <w:rsid w:val="70166DB8"/>
    <w:rsid w:val="70250EDB"/>
    <w:rsid w:val="70281F61"/>
    <w:rsid w:val="703F3F2B"/>
    <w:rsid w:val="70907C43"/>
    <w:rsid w:val="70952EE4"/>
    <w:rsid w:val="70983CE4"/>
    <w:rsid w:val="70A1703D"/>
    <w:rsid w:val="70A66401"/>
    <w:rsid w:val="70B30B1E"/>
    <w:rsid w:val="70D0347E"/>
    <w:rsid w:val="70FF3D63"/>
    <w:rsid w:val="710D46D2"/>
    <w:rsid w:val="71121CE9"/>
    <w:rsid w:val="714127BE"/>
    <w:rsid w:val="714F4974"/>
    <w:rsid w:val="71502811"/>
    <w:rsid w:val="715916C6"/>
    <w:rsid w:val="71777C48"/>
    <w:rsid w:val="7196665F"/>
    <w:rsid w:val="71B123AF"/>
    <w:rsid w:val="71C75BB0"/>
    <w:rsid w:val="71CA611F"/>
    <w:rsid w:val="7202098F"/>
    <w:rsid w:val="72166298"/>
    <w:rsid w:val="721F2721"/>
    <w:rsid w:val="723143F0"/>
    <w:rsid w:val="72412351"/>
    <w:rsid w:val="72B54AB0"/>
    <w:rsid w:val="72E143E4"/>
    <w:rsid w:val="732E26DE"/>
    <w:rsid w:val="733817AF"/>
    <w:rsid w:val="734E652B"/>
    <w:rsid w:val="73520AC2"/>
    <w:rsid w:val="735934CB"/>
    <w:rsid w:val="738A200A"/>
    <w:rsid w:val="738F7621"/>
    <w:rsid w:val="73AB3D2F"/>
    <w:rsid w:val="73FF041B"/>
    <w:rsid w:val="741671A6"/>
    <w:rsid w:val="741E09A4"/>
    <w:rsid w:val="74215CFF"/>
    <w:rsid w:val="74463A57"/>
    <w:rsid w:val="744D0472"/>
    <w:rsid w:val="747B0193"/>
    <w:rsid w:val="747E1443"/>
    <w:rsid w:val="748F3650"/>
    <w:rsid w:val="748F5F7F"/>
    <w:rsid w:val="74CE7E39"/>
    <w:rsid w:val="74DA2B1D"/>
    <w:rsid w:val="74DF471D"/>
    <w:rsid w:val="74E542AC"/>
    <w:rsid w:val="74F0745B"/>
    <w:rsid w:val="751D2A0A"/>
    <w:rsid w:val="75377F70"/>
    <w:rsid w:val="753F6E24"/>
    <w:rsid w:val="75557673"/>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3B05EB"/>
    <w:rsid w:val="763C6449"/>
    <w:rsid w:val="76902AD4"/>
    <w:rsid w:val="769E5CF1"/>
    <w:rsid w:val="76BF021D"/>
    <w:rsid w:val="76D53FBA"/>
    <w:rsid w:val="76DB25B4"/>
    <w:rsid w:val="770D3E4D"/>
    <w:rsid w:val="77163BB5"/>
    <w:rsid w:val="772140BC"/>
    <w:rsid w:val="774A4E63"/>
    <w:rsid w:val="77823565"/>
    <w:rsid w:val="778B00FF"/>
    <w:rsid w:val="77A758D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7379B7"/>
    <w:rsid w:val="79744F4D"/>
    <w:rsid w:val="797F1EE5"/>
    <w:rsid w:val="79955265"/>
    <w:rsid w:val="79A100AE"/>
    <w:rsid w:val="79B853F7"/>
    <w:rsid w:val="79C91ACF"/>
    <w:rsid w:val="79E85CDC"/>
    <w:rsid w:val="7A0F235D"/>
    <w:rsid w:val="7A145352"/>
    <w:rsid w:val="7A2533F6"/>
    <w:rsid w:val="7A340F22"/>
    <w:rsid w:val="7A4C797B"/>
    <w:rsid w:val="7A641988"/>
    <w:rsid w:val="7A6F0ED1"/>
    <w:rsid w:val="7A97500D"/>
    <w:rsid w:val="7AA60D0D"/>
    <w:rsid w:val="7ABF67D9"/>
    <w:rsid w:val="7ACD0A2E"/>
    <w:rsid w:val="7AE83ABA"/>
    <w:rsid w:val="7AF67F85"/>
    <w:rsid w:val="7B0B27F3"/>
    <w:rsid w:val="7B113701"/>
    <w:rsid w:val="7B1D5512"/>
    <w:rsid w:val="7B234AF2"/>
    <w:rsid w:val="7B643141"/>
    <w:rsid w:val="7B7F7F7B"/>
    <w:rsid w:val="7BB340C8"/>
    <w:rsid w:val="7BBA7205"/>
    <w:rsid w:val="7BC46A2D"/>
    <w:rsid w:val="7BC938EC"/>
    <w:rsid w:val="7C304D75"/>
    <w:rsid w:val="7C61065C"/>
    <w:rsid w:val="7C6333F8"/>
    <w:rsid w:val="7C6C2E8C"/>
    <w:rsid w:val="7C743857"/>
    <w:rsid w:val="7C881888"/>
    <w:rsid w:val="7C941C4C"/>
    <w:rsid w:val="7C9F63FA"/>
    <w:rsid w:val="7CC24738"/>
    <w:rsid w:val="7CFC55FB"/>
    <w:rsid w:val="7D2863F0"/>
    <w:rsid w:val="7D3134F6"/>
    <w:rsid w:val="7D3A3CBD"/>
    <w:rsid w:val="7D415B8A"/>
    <w:rsid w:val="7D4274B2"/>
    <w:rsid w:val="7D823D52"/>
    <w:rsid w:val="7D886CEB"/>
    <w:rsid w:val="7D8E26F7"/>
    <w:rsid w:val="7D996DE5"/>
    <w:rsid w:val="7DB639FC"/>
    <w:rsid w:val="7DBF167F"/>
    <w:rsid w:val="7DC12ACC"/>
    <w:rsid w:val="7DC26844"/>
    <w:rsid w:val="7DC82BFC"/>
    <w:rsid w:val="7DD575BE"/>
    <w:rsid w:val="7DF8227B"/>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5E434B"/>
    <w:rsid w:val="7F641806"/>
    <w:rsid w:val="7F78540D"/>
    <w:rsid w:val="7F963AE5"/>
    <w:rsid w:val="7F9F6E3D"/>
    <w:rsid w:val="7FA21D33"/>
    <w:rsid w:val="7FBB354B"/>
    <w:rsid w:val="7FE118BB"/>
    <w:rsid w:val="7FF8479F"/>
    <w:rsid w:val="7FFA7747"/>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kern w:val="0"/>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Body Text Indent"/>
    <w:basedOn w:val="1"/>
    <w:qFormat/>
    <w:uiPriority w:val="0"/>
    <w:pPr>
      <w:spacing w:after="120"/>
      <w:ind w:left="420" w:leftChars="200"/>
      <w:jc w:val="left"/>
    </w:pPr>
    <w:rPr>
      <w:rFonts w:hint="eastAsia" w:ascii="宋体" w:hAnsi="宋体" w:eastAsia="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6"/>
    <w:qFormat/>
    <w:uiPriority w:val="0"/>
    <w:pPr>
      <w:ind w:firstLine="420"/>
    </w:pPr>
  </w:style>
  <w:style w:type="paragraph" w:customStyle="1" w:styleId="12">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3">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1730.6</c:v>
                </c:pt>
                <c:pt idx="1">
                  <c:v>1643</c:v>
                </c:pt>
                <c:pt idx="2">
                  <c:v>1000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c4431e3-adb8-4007-8ce2-5966ba2cf6a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manualLayout>
          <c:layoutTarget val="inner"/>
          <c:xMode val="edge"/>
          <c:yMode val="edge"/>
          <c:x val="0.306496902959394"/>
          <c:y val="0.34464447806354"/>
          <c:w val="0.383220922229869"/>
          <c:h val="0.561593545133636"/>
        </c:manualLayout>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1272.6</c:v>
                </c:pt>
                <c:pt idx="1">
                  <c:v>458</c:v>
                </c:pt>
                <c:pt idx="2">
                  <c:v>2643</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f7c721b-66a3-4f93-8726-90e96cd8de6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2194</Words>
  <Characters>2385</Characters>
  <Lines>43</Lines>
  <Paragraphs>12</Paragraphs>
  <TotalTime>43</TotalTime>
  <ScaleCrop>false</ScaleCrop>
  <LinksUpToDate>false</LinksUpToDate>
  <CharactersWithSpaces>2451</CharactersWithSpaces>
  <Application>WPS Office_12.1.0.19770_F1E327BC-269C-435d-A152-05C5408002CA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ZSY</cp:lastModifiedBy>
  <dcterms:modified xsi:type="dcterms:W3CDTF">2025-02-14T03:36:35Z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7272ACCD227646F9A688A31130FBDFAE_13</vt:lpwstr>
  </property>
  <property fmtid="{D5CDD505-2E9C-101B-9397-08002B2CF9AE}" pid="4" name="KSOTemplateDocerSaveRecord">
    <vt:lpwstr>eyJoZGlkIjoiMjQ2MzJiN2Q4ZTUxMTFmYTdkMzM1NGQ0ZTY5ZTIzMjEifQ==</vt:lpwstr>
  </property>
</Properties>
</file>